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F706C" w14:textId="1D0538DC" w:rsidR="00D44BE0" w:rsidRPr="00033A93" w:rsidRDefault="001F60A4" w:rsidP="00D44BE0">
      <w:pPr>
        <w:spacing w:line="360" w:lineRule="auto"/>
        <w:jc w:val="center"/>
        <w:rPr>
          <w:rFonts w:asciiTheme="minorEastAsia" w:hAnsiTheme="minorEastAsia"/>
          <w:b/>
          <w:sz w:val="24"/>
          <w:szCs w:val="24"/>
        </w:rPr>
      </w:pPr>
      <w:bookmarkStart w:id="0" w:name="_GoBack"/>
      <w:bookmarkEnd w:id="0"/>
      <w:r w:rsidRPr="00FE4C42">
        <w:rPr>
          <w:rFonts w:asciiTheme="minorEastAsia" w:hAnsiTheme="minorEastAsia" w:hint="eastAsia"/>
          <w:b/>
          <w:sz w:val="24"/>
          <w:szCs w:val="24"/>
        </w:rPr>
        <w:t>青银</w:t>
      </w:r>
      <w:proofErr w:type="gramStart"/>
      <w:r w:rsidRPr="00FE4C42">
        <w:rPr>
          <w:rFonts w:asciiTheme="minorEastAsia" w:hAnsiTheme="minorEastAsia" w:hint="eastAsia"/>
          <w:b/>
          <w:sz w:val="24"/>
          <w:szCs w:val="24"/>
        </w:rPr>
        <w:t>理财</w:t>
      </w:r>
      <w:r w:rsidR="000E6F88">
        <w:rPr>
          <w:rFonts w:asciiTheme="minorEastAsia" w:hAnsiTheme="minorEastAsia" w:hint="eastAsia"/>
          <w:b/>
          <w:sz w:val="24"/>
          <w:szCs w:val="24"/>
        </w:rPr>
        <w:t>理财</w:t>
      </w:r>
      <w:proofErr w:type="gramEnd"/>
      <w:r w:rsidR="000E6F88">
        <w:rPr>
          <w:rFonts w:asciiTheme="minorEastAsia" w:hAnsiTheme="minorEastAsia" w:hint="eastAsia"/>
          <w:b/>
          <w:sz w:val="24"/>
          <w:szCs w:val="24"/>
        </w:rPr>
        <w:t>产品</w:t>
      </w:r>
      <w:r>
        <w:rPr>
          <w:rFonts w:asciiTheme="minorEastAsia" w:hAnsiTheme="minorEastAsia" w:hint="eastAsia"/>
          <w:b/>
          <w:sz w:val="24"/>
          <w:szCs w:val="24"/>
        </w:rPr>
        <w:t>销售</w:t>
      </w:r>
      <w:r w:rsidRPr="00FE4C42">
        <w:rPr>
          <w:rFonts w:asciiTheme="minorEastAsia" w:hAnsiTheme="minorEastAsia" w:hint="eastAsia"/>
          <w:b/>
          <w:sz w:val="24"/>
          <w:szCs w:val="24"/>
        </w:rPr>
        <w:t>协议书</w:t>
      </w:r>
    </w:p>
    <w:p w14:paraId="50F8C7AF" w14:textId="77777777" w:rsidR="00E50AB8" w:rsidRPr="00033A93" w:rsidRDefault="00496529" w:rsidP="00496529">
      <w:pPr>
        <w:spacing w:line="360" w:lineRule="auto"/>
        <w:jc w:val="center"/>
        <w:rPr>
          <w:rFonts w:asciiTheme="minorEastAsia" w:hAnsiTheme="minorEastAsia"/>
          <w:sz w:val="24"/>
          <w:szCs w:val="24"/>
          <w:u w:val="single"/>
        </w:rPr>
      </w:pPr>
      <w:r w:rsidRPr="00033A93">
        <w:rPr>
          <w:rFonts w:asciiTheme="minorEastAsia" w:hAnsiTheme="minorEastAsia" w:hint="eastAsia"/>
          <w:b/>
          <w:sz w:val="24"/>
          <w:szCs w:val="24"/>
          <w:u w:val="single"/>
        </w:rPr>
        <w:t>理财非存款、产品有风险、投资须谨慎</w:t>
      </w:r>
    </w:p>
    <w:p w14:paraId="7311665A" w14:textId="7096604B" w:rsidR="00E50AB8"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甲方自愿购买本理财产品，双方经平等协商，签订本协议。本协议为规范甲乙双方在理财业务中权</w:t>
      </w:r>
      <w:r w:rsidR="00D44BE0" w:rsidRPr="00033A93">
        <w:rPr>
          <w:rFonts w:asciiTheme="minorEastAsia" w:hAnsiTheme="minorEastAsia" w:hint="eastAsia"/>
          <w:sz w:val="24"/>
          <w:szCs w:val="24"/>
        </w:rPr>
        <w:t>利和义务的法律文件。本协议的甲方指客户，下称“您</w:t>
      </w:r>
      <w:r w:rsidR="00DA6ACB">
        <w:rPr>
          <w:rFonts w:asciiTheme="minorEastAsia" w:hAnsiTheme="minorEastAsia" w:hint="eastAsia"/>
          <w:sz w:val="24"/>
          <w:szCs w:val="24"/>
        </w:rPr>
        <w:t>/</w:t>
      </w:r>
      <w:r w:rsidR="00033A93">
        <w:rPr>
          <w:rFonts w:asciiTheme="minorEastAsia" w:hAnsiTheme="minorEastAsia" w:hint="eastAsia"/>
          <w:sz w:val="24"/>
          <w:szCs w:val="24"/>
        </w:rPr>
        <w:t>贵公司”</w:t>
      </w:r>
      <w:r w:rsidR="00D44BE0" w:rsidRPr="00033A93">
        <w:rPr>
          <w:rFonts w:asciiTheme="minorEastAsia" w:hAnsiTheme="minorEastAsia" w:hint="eastAsia"/>
          <w:sz w:val="24"/>
          <w:szCs w:val="24"/>
        </w:rPr>
        <w:t>；</w:t>
      </w:r>
      <w:proofErr w:type="gramStart"/>
      <w:r w:rsidR="00D44BE0" w:rsidRPr="00033A93">
        <w:rPr>
          <w:rFonts w:asciiTheme="minorEastAsia" w:hAnsiTheme="minorEastAsia" w:hint="eastAsia"/>
          <w:sz w:val="24"/>
          <w:szCs w:val="24"/>
        </w:rPr>
        <w:t>乙方指</w:t>
      </w:r>
      <w:proofErr w:type="gramEnd"/>
      <w:r w:rsidR="00D44BE0" w:rsidRPr="00033A93">
        <w:rPr>
          <w:rFonts w:asciiTheme="minorEastAsia" w:hAnsiTheme="minorEastAsia" w:hint="eastAsia"/>
          <w:sz w:val="24"/>
          <w:szCs w:val="24"/>
        </w:rPr>
        <w:t>“</w:t>
      </w:r>
      <w:r w:rsidR="00E132C9" w:rsidRPr="00033A93">
        <w:rPr>
          <w:rFonts w:asciiTheme="minorEastAsia" w:hAnsiTheme="minorEastAsia" w:hint="eastAsia"/>
          <w:sz w:val="24"/>
          <w:szCs w:val="24"/>
        </w:rPr>
        <w:t>销售服务机构</w:t>
      </w:r>
      <w:r w:rsidRPr="00033A93">
        <w:rPr>
          <w:rFonts w:asciiTheme="minorEastAsia" w:hAnsiTheme="minorEastAsia" w:hint="eastAsia"/>
          <w:sz w:val="24"/>
          <w:szCs w:val="24"/>
        </w:rPr>
        <w:t>”。</w:t>
      </w:r>
    </w:p>
    <w:p w14:paraId="629EAF25"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一、释义</w:t>
      </w:r>
    </w:p>
    <w:p w14:paraId="7CB1F74E"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甲方与乙方约定，本协议及本理财产品的《理财产品说明书》</w:t>
      </w:r>
      <w:r w:rsidRPr="00AD0E4F">
        <w:rPr>
          <w:rFonts w:asciiTheme="minorEastAsia" w:hAnsiTheme="minorEastAsia" w:hint="eastAsia"/>
          <w:sz w:val="24"/>
          <w:szCs w:val="24"/>
        </w:rPr>
        <w:t>《</w:t>
      </w:r>
      <w:r>
        <w:rPr>
          <w:rFonts w:asciiTheme="minorEastAsia" w:hAnsiTheme="minorEastAsia" w:hint="eastAsia"/>
          <w:sz w:val="24"/>
          <w:szCs w:val="24"/>
        </w:rPr>
        <w:t>理财产品风险揭示书》</w:t>
      </w:r>
      <w:r w:rsidRPr="00AD0E4F">
        <w:rPr>
          <w:rFonts w:asciiTheme="minorEastAsia" w:hAnsiTheme="minorEastAsia" w:hint="eastAsia"/>
          <w:sz w:val="24"/>
          <w:szCs w:val="24"/>
        </w:rPr>
        <w:t>《</w:t>
      </w:r>
      <w:r>
        <w:rPr>
          <w:rFonts w:asciiTheme="minorEastAsia" w:hAnsiTheme="minorEastAsia" w:hint="eastAsia"/>
          <w:sz w:val="24"/>
          <w:szCs w:val="24"/>
        </w:rPr>
        <w:t>理财产品客户</w:t>
      </w:r>
      <w:r w:rsidRPr="00AD0E4F">
        <w:rPr>
          <w:rFonts w:asciiTheme="minorEastAsia" w:hAnsiTheme="minorEastAsia" w:hint="eastAsia"/>
          <w:sz w:val="24"/>
          <w:szCs w:val="24"/>
        </w:rPr>
        <w:t>权益须知》《</w:t>
      </w:r>
      <w:r>
        <w:rPr>
          <w:rFonts w:asciiTheme="minorEastAsia" w:hAnsiTheme="minorEastAsia" w:hint="eastAsia"/>
          <w:sz w:val="24"/>
          <w:szCs w:val="24"/>
        </w:rPr>
        <w:t>理财产品</w:t>
      </w:r>
      <w:r w:rsidRPr="00AD0E4F">
        <w:rPr>
          <w:rFonts w:asciiTheme="minorEastAsia" w:hAnsiTheme="minorEastAsia" w:hint="eastAsia"/>
          <w:sz w:val="24"/>
          <w:szCs w:val="24"/>
        </w:rPr>
        <w:t>投资协议书》等理财产品销售文件中所涉以下名词均具有以下含义：</w:t>
      </w:r>
    </w:p>
    <w:p w14:paraId="52695582" w14:textId="77777777" w:rsidR="00DA6ACB" w:rsidRPr="003E3FF1" w:rsidRDefault="00DA6ACB" w:rsidP="00DA6ACB">
      <w:pPr>
        <w:spacing w:line="360" w:lineRule="auto"/>
        <w:ind w:firstLineChars="200" w:firstLine="480"/>
        <w:rPr>
          <w:rFonts w:asciiTheme="minorEastAsia" w:hAnsiTheme="minorEastAsia"/>
          <w:sz w:val="24"/>
          <w:szCs w:val="24"/>
        </w:rPr>
      </w:pPr>
      <w:r w:rsidRPr="003E3FF1">
        <w:rPr>
          <w:rFonts w:asciiTheme="minorEastAsia" w:hAnsiTheme="minorEastAsia" w:hint="eastAsia"/>
          <w:sz w:val="24"/>
          <w:szCs w:val="24"/>
        </w:rPr>
        <w:t>1、理财计划/理财产品/产品：指青银理财运用专业的投资理财工具、风险管理方法、专业管理手段，为客户创设并销售的非保本理财产品。</w:t>
      </w:r>
    </w:p>
    <w:p w14:paraId="2E0244E7" w14:textId="77777777" w:rsidR="00DA6ACB" w:rsidRPr="003E3FF1" w:rsidRDefault="00DA6ACB" w:rsidP="00DA6ACB">
      <w:pPr>
        <w:spacing w:line="360" w:lineRule="auto"/>
        <w:ind w:firstLineChars="200" w:firstLine="480"/>
        <w:rPr>
          <w:rFonts w:asciiTheme="minorEastAsia" w:hAnsiTheme="minorEastAsia"/>
          <w:sz w:val="24"/>
          <w:szCs w:val="24"/>
        </w:rPr>
      </w:pPr>
      <w:r w:rsidRPr="003E3FF1">
        <w:rPr>
          <w:rFonts w:asciiTheme="minorEastAsia" w:hAnsiTheme="minorEastAsia" w:hint="eastAsia"/>
          <w:sz w:val="24"/>
          <w:szCs w:val="24"/>
        </w:rPr>
        <w:t>2、募集期：是指乙方确定的可接受投资者对于理财产品认购申请的时间区间。</w:t>
      </w:r>
    </w:p>
    <w:p w14:paraId="281A223E" w14:textId="77777777" w:rsidR="00DA6ACB" w:rsidRPr="009B62AE" w:rsidRDefault="00DA6ACB" w:rsidP="00DA6ACB">
      <w:pPr>
        <w:spacing w:line="360" w:lineRule="auto"/>
        <w:ind w:firstLineChars="200" w:firstLine="480"/>
        <w:rPr>
          <w:rFonts w:ascii="新宋体" w:eastAsia="新宋体" w:hAnsi="新宋体"/>
          <w:sz w:val="24"/>
          <w:szCs w:val="24"/>
        </w:rPr>
      </w:pPr>
      <w:r w:rsidRPr="003E3FF1">
        <w:rPr>
          <w:rFonts w:asciiTheme="minorEastAsia" w:hAnsiTheme="minorEastAsia" w:hint="eastAsia"/>
          <w:sz w:val="24"/>
          <w:szCs w:val="24"/>
        </w:rPr>
        <w:t>3、工作日：</w:t>
      </w:r>
      <w:r w:rsidRPr="009B62AE">
        <w:rPr>
          <w:rFonts w:ascii="新宋体" w:eastAsia="新宋体" w:hAnsi="新宋体" w:hint="eastAsia"/>
          <w:sz w:val="24"/>
          <w:szCs w:val="24"/>
        </w:rPr>
        <w:t>除国家法定节假日、公休日以外的其他日。</w:t>
      </w:r>
    </w:p>
    <w:p w14:paraId="0DA07394" w14:textId="77777777" w:rsidR="00DA6ACB" w:rsidRPr="009B62AE" w:rsidRDefault="00DA6ACB" w:rsidP="00DA6ACB">
      <w:pPr>
        <w:spacing w:line="360" w:lineRule="auto"/>
        <w:ind w:firstLineChars="200" w:firstLine="480"/>
        <w:rPr>
          <w:rFonts w:ascii="新宋体" w:eastAsia="新宋体" w:hAnsi="新宋体"/>
          <w:sz w:val="24"/>
          <w:szCs w:val="24"/>
        </w:rPr>
      </w:pPr>
      <w:r w:rsidRPr="009B62AE">
        <w:rPr>
          <w:rFonts w:ascii="新宋体" w:eastAsia="新宋体" w:hAnsi="新宋体"/>
          <w:sz w:val="24"/>
          <w:szCs w:val="24"/>
        </w:rPr>
        <w:t>4、交易日：</w:t>
      </w:r>
      <w:r w:rsidRPr="009B62AE">
        <w:rPr>
          <w:rFonts w:ascii="新宋体" w:eastAsia="新宋体" w:hAnsi="新宋体" w:hint="eastAsia"/>
          <w:sz w:val="24"/>
          <w:szCs w:val="24"/>
        </w:rPr>
        <w:t>指上海证券交易所、深圳证券交易所及全国银行间债券市场同时开放交易的工作日。</w:t>
      </w:r>
    </w:p>
    <w:p w14:paraId="5F7E9A14" w14:textId="77777777" w:rsidR="00DA6ACB" w:rsidRPr="009B62AE" w:rsidRDefault="00DA6ACB" w:rsidP="00DA6ACB">
      <w:pPr>
        <w:spacing w:line="360" w:lineRule="auto"/>
        <w:ind w:firstLineChars="200" w:firstLine="480"/>
        <w:rPr>
          <w:sz w:val="24"/>
          <w:szCs w:val="24"/>
        </w:rPr>
      </w:pPr>
      <w:r w:rsidRPr="003E3FF1">
        <w:rPr>
          <w:rFonts w:asciiTheme="minorEastAsia" w:hAnsiTheme="minorEastAsia" w:hint="eastAsia"/>
          <w:sz w:val="24"/>
          <w:szCs w:val="24"/>
        </w:rPr>
        <w:t>5、</w:t>
      </w:r>
      <w:r w:rsidRPr="009B62AE">
        <w:rPr>
          <w:rFonts w:hint="eastAsia"/>
          <w:sz w:val="24"/>
          <w:szCs w:val="24"/>
        </w:rPr>
        <w:t>产品成立日：指理财产品的投资运作起始日。</w:t>
      </w:r>
    </w:p>
    <w:p w14:paraId="16E9DCA4" w14:textId="77777777" w:rsidR="00DA6ACB" w:rsidRPr="009B62AE" w:rsidRDefault="00DA6ACB" w:rsidP="00DA6ACB">
      <w:pPr>
        <w:spacing w:line="360" w:lineRule="auto"/>
        <w:ind w:firstLineChars="200" w:firstLine="480"/>
        <w:rPr>
          <w:sz w:val="24"/>
          <w:szCs w:val="24"/>
        </w:rPr>
      </w:pPr>
      <w:r w:rsidRPr="009B62AE">
        <w:rPr>
          <w:sz w:val="24"/>
          <w:szCs w:val="24"/>
        </w:rPr>
        <w:t>6</w:t>
      </w:r>
      <w:r w:rsidRPr="009B62AE">
        <w:rPr>
          <w:rFonts w:hint="eastAsia"/>
          <w:sz w:val="24"/>
          <w:szCs w:val="24"/>
        </w:rPr>
        <w:t>、开放日：乙方发行的开放式理财产品成立后，可供投资者进行申购、赎回等交易的日期。</w:t>
      </w:r>
    </w:p>
    <w:p w14:paraId="24C23E38" w14:textId="77777777" w:rsidR="00DA6ACB" w:rsidRPr="009B62AE" w:rsidRDefault="00DA6ACB" w:rsidP="00DA6ACB">
      <w:pPr>
        <w:spacing w:line="360" w:lineRule="auto"/>
        <w:ind w:firstLineChars="200" w:firstLine="480"/>
        <w:rPr>
          <w:sz w:val="24"/>
          <w:szCs w:val="24"/>
        </w:rPr>
      </w:pPr>
      <w:r w:rsidRPr="009B62AE">
        <w:rPr>
          <w:sz w:val="24"/>
          <w:szCs w:val="24"/>
        </w:rPr>
        <w:t>7</w:t>
      </w:r>
      <w:r w:rsidRPr="009B62AE">
        <w:rPr>
          <w:rFonts w:hint="eastAsia"/>
          <w:sz w:val="24"/>
          <w:szCs w:val="24"/>
        </w:rPr>
        <w:t>、认购：甲方在募集期向乙方申请购买理财产品份额的行为。</w:t>
      </w:r>
    </w:p>
    <w:p w14:paraId="4AD9BE7D"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Pr="003E3FF1">
        <w:rPr>
          <w:rFonts w:asciiTheme="minorEastAsia" w:hAnsiTheme="minorEastAsia" w:hint="eastAsia"/>
          <w:sz w:val="24"/>
          <w:szCs w:val="24"/>
        </w:rPr>
        <w:t>申购：甲方在开放期向乙方申请购买理财产品份额的行为。</w:t>
      </w:r>
    </w:p>
    <w:p w14:paraId="1E6D9A94"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sidRPr="003E3FF1">
        <w:rPr>
          <w:rFonts w:asciiTheme="minorEastAsia" w:hAnsiTheme="minorEastAsia" w:hint="eastAsia"/>
          <w:sz w:val="24"/>
          <w:szCs w:val="24"/>
        </w:rPr>
        <w:t>赎回：甲方在开放期向乙方申请赎回理财产品份额的行为。</w:t>
      </w:r>
    </w:p>
    <w:p w14:paraId="6DCFD915"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0</w:t>
      </w:r>
      <w:r>
        <w:rPr>
          <w:rFonts w:asciiTheme="minorEastAsia" w:hAnsiTheme="minorEastAsia" w:hint="eastAsia"/>
          <w:sz w:val="24"/>
          <w:szCs w:val="24"/>
        </w:rPr>
        <w:t>、</w:t>
      </w:r>
      <w:r w:rsidRPr="003E3FF1">
        <w:rPr>
          <w:rFonts w:asciiTheme="minorEastAsia" w:hAnsiTheme="minorEastAsia" w:hint="eastAsia"/>
          <w:sz w:val="24"/>
          <w:szCs w:val="24"/>
        </w:rPr>
        <w:t>到期日：指理财产品的投资运作终止日。</w:t>
      </w:r>
    </w:p>
    <w:p w14:paraId="59C7F91B"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1</w:t>
      </w:r>
      <w:r>
        <w:rPr>
          <w:rFonts w:asciiTheme="minorEastAsia" w:hAnsiTheme="minorEastAsia" w:hint="eastAsia"/>
          <w:sz w:val="24"/>
          <w:szCs w:val="24"/>
        </w:rPr>
        <w:t>、</w:t>
      </w:r>
      <w:r w:rsidRPr="003E3FF1">
        <w:rPr>
          <w:rFonts w:asciiTheme="minorEastAsia" w:hAnsiTheme="minorEastAsia" w:hint="eastAsia"/>
          <w:sz w:val="24"/>
          <w:szCs w:val="24"/>
        </w:rPr>
        <w:t>单位净值：指理财产品份额的单位净值，该净值为扣除相关费用后的净值。</w:t>
      </w:r>
    </w:p>
    <w:p w14:paraId="67AC7206"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2</w:t>
      </w:r>
      <w:r>
        <w:rPr>
          <w:rFonts w:asciiTheme="minorEastAsia" w:hAnsiTheme="minorEastAsia" w:hint="eastAsia"/>
          <w:sz w:val="24"/>
          <w:szCs w:val="24"/>
        </w:rPr>
        <w:t>、</w:t>
      </w:r>
      <w:r w:rsidRPr="003E3FF1">
        <w:rPr>
          <w:rFonts w:asciiTheme="minorEastAsia" w:hAnsiTheme="minorEastAsia" w:hint="eastAsia"/>
          <w:sz w:val="24"/>
          <w:szCs w:val="24"/>
        </w:rPr>
        <w:t>累计净值：指理财产品份额的单位净值与产品成立后历次累计单位收益分配的总和。</w:t>
      </w:r>
    </w:p>
    <w:p w14:paraId="5D9F3BA0" w14:textId="77777777" w:rsidR="00DA6ACB"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3</w:t>
      </w:r>
      <w:r>
        <w:rPr>
          <w:rFonts w:asciiTheme="minorEastAsia" w:hAnsiTheme="minorEastAsia" w:hint="eastAsia"/>
          <w:sz w:val="24"/>
          <w:szCs w:val="24"/>
        </w:rPr>
        <w:t>、销售服务机构：</w:t>
      </w:r>
      <w:r w:rsidRPr="003E3FF1">
        <w:rPr>
          <w:rFonts w:asciiTheme="minorEastAsia" w:hAnsiTheme="minorEastAsia" w:hint="eastAsia"/>
          <w:sz w:val="24"/>
          <w:szCs w:val="24"/>
        </w:rPr>
        <w:t>指根据产品管理人委托，可以销售本理财产品的机构，包括产品管理人和代理销售机构。</w:t>
      </w:r>
    </w:p>
    <w:p w14:paraId="5C57028B" w14:textId="40BF5519" w:rsidR="00DA6ACB" w:rsidRPr="00033A93" w:rsidRDefault="00DA6ACB" w:rsidP="00DA6A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w:t>
      </w:r>
      <w:r>
        <w:rPr>
          <w:rFonts w:asciiTheme="minorEastAsia" w:hAnsiTheme="minorEastAsia"/>
          <w:sz w:val="24"/>
          <w:szCs w:val="24"/>
        </w:rPr>
        <w:t>4</w:t>
      </w:r>
      <w:r>
        <w:rPr>
          <w:rFonts w:asciiTheme="minorEastAsia" w:hAnsiTheme="minorEastAsia" w:hint="eastAsia"/>
          <w:sz w:val="24"/>
          <w:szCs w:val="24"/>
        </w:rPr>
        <w:t>、理财产品销售文件：包括《理财产品说明书》</w:t>
      </w:r>
      <w:r w:rsidRPr="003E3FF1">
        <w:rPr>
          <w:rFonts w:asciiTheme="minorEastAsia" w:hAnsiTheme="minorEastAsia" w:hint="eastAsia"/>
          <w:sz w:val="24"/>
          <w:szCs w:val="24"/>
        </w:rPr>
        <w:t>《</w:t>
      </w:r>
      <w:r>
        <w:rPr>
          <w:rFonts w:asciiTheme="minorEastAsia" w:hAnsiTheme="minorEastAsia" w:hint="eastAsia"/>
          <w:sz w:val="24"/>
          <w:szCs w:val="24"/>
        </w:rPr>
        <w:t>理财产品风险揭示书》</w:t>
      </w:r>
      <w:r w:rsidRPr="003E3FF1">
        <w:rPr>
          <w:rFonts w:asciiTheme="minorEastAsia" w:hAnsiTheme="minorEastAsia" w:hint="eastAsia"/>
          <w:sz w:val="24"/>
          <w:szCs w:val="24"/>
        </w:rPr>
        <w:t>《</w:t>
      </w:r>
      <w:r>
        <w:rPr>
          <w:rFonts w:asciiTheme="minorEastAsia" w:hAnsiTheme="minorEastAsia" w:hint="eastAsia"/>
          <w:sz w:val="24"/>
          <w:szCs w:val="24"/>
        </w:rPr>
        <w:t>理财产品</w:t>
      </w:r>
      <w:r w:rsidRPr="003E3FF1">
        <w:rPr>
          <w:rFonts w:asciiTheme="minorEastAsia" w:hAnsiTheme="minorEastAsia" w:hint="eastAsia"/>
          <w:sz w:val="24"/>
          <w:szCs w:val="24"/>
        </w:rPr>
        <w:t>销售</w:t>
      </w:r>
      <w:r>
        <w:rPr>
          <w:rFonts w:asciiTheme="minorEastAsia" w:hAnsiTheme="minorEastAsia" w:hint="eastAsia"/>
          <w:sz w:val="24"/>
          <w:szCs w:val="24"/>
        </w:rPr>
        <w:t>协议书》</w:t>
      </w:r>
      <w:r w:rsidRPr="003E3FF1">
        <w:rPr>
          <w:rFonts w:asciiTheme="minorEastAsia" w:hAnsiTheme="minorEastAsia" w:hint="eastAsia"/>
          <w:sz w:val="24"/>
          <w:szCs w:val="24"/>
        </w:rPr>
        <w:t>《</w:t>
      </w:r>
      <w:r>
        <w:rPr>
          <w:rFonts w:asciiTheme="minorEastAsia" w:hAnsiTheme="minorEastAsia" w:hint="eastAsia"/>
          <w:sz w:val="24"/>
          <w:szCs w:val="24"/>
        </w:rPr>
        <w:t>理财产品投资协议书》</w:t>
      </w:r>
      <w:r w:rsidRPr="003E3FF1">
        <w:rPr>
          <w:rFonts w:asciiTheme="minorEastAsia" w:hAnsiTheme="minorEastAsia" w:hint="eastAsia"/>
          <w:sz w:val="24"/>
          <w:szCs w:val="24"/>
        </w:rPr>
        <w:t>《</w:t>
      </w:r>
      <w:r>
        <w:rPr>
          <w:rFonts w:asciiTheme="minorEastAsia" w:hAnsiTheme="minorEastAsia" w:hint="eastAsia"/>
          <w:sz w:val="24"/>
          <w:szCs w:val="24"/>
        </w:rPr>
        <w:t>理财产品客户</w:t>
      </w:r>
      <w:r w:rsidRPr="003E3FF1">
        <w:rPr>
          <w:rFonts w:asciiTheme="minorEastAsia" w:hAnsiTheme="minorEastAsia" w:hint="eastAsia"/>
          <w:sz w:val="24"/>
          <w:szCs w:val="24"/>
        </w:rPr>
        <w:t>权益须知》等有关文件，以及对以上文件的有效修改或补充。</w:t>
      </w:r>
    </w:p>
    <w:p w14:paraId="7D908C78" w14:textId="53F90AB7" w:rsidR="00E50AB8" w:rsidRPr="00033A93" w:rsidRDefault="000661E3" w:rsidP="00033A9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B32CFB" w:rsidRPr="00033A93">
        <w:rPr>
          <w:rFonts w:asciiTheme="minorEastAsia" w:hAnsiTheme="minorEastAsia" w:hint="eastAsia"/>
          <w:sz w:val="24"/>
          <w:szCs w:val="24"/>
        </w:rPr>
        <w:t xml:space="preserve">、重要提示  </w:t>
      </w:r>
    </w:p>
    <w:p w14:paraId="44C4F470" w14:textId="77777777" w:rsidR="00BC0505"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sidR="00E820A3" w:rsidRPr="00033A93">
        <w:rPr>
          <w:rFonts w:asciiTheme="minorEastAsia" w:hAnsiTheme="minorEastAsia" w:hint="eastAsia"/>
          <w:sz w:val="24"/>
          <w:szCs w:val="24"/>
        </w:rPr>
        <w:t>、</w:t>
      </w:r>
      <w:r w:rsidRPr="00033A93">
        <w:rPr>
          <w:rFonts w:asciiTheme="minorEastAsia" w:hAnsiTheme="minorEastAsia" w:hint="eastAsia"/>
          <w:sz w:val="24"/>
          <w:szCs w:val="24"/>
        </w:rPr>
        <w:t>本产品非乙方所发行的理财产品，</w:t>
      </w:r>
      <w:proofErr w:type="gramStart"/>
      <w:r w:rsidRPr="00033A93">
        <w:rPr>
          <w:rFonts w:asciiTheme="minorEastAsia" w:hAnsiTheme="minorEastAsia" w:hint="eastAsia"/>
          <w:b/>
          <w:sz w:val="24"/>
          <w:szCs w:val="24"/>
        </w:rPr>
        <w:t>乙方仅</w:t>
      </w:r>
      <w:proofErr w:type="gramEnd"/>
      <w:r w:rsidRPr="00033A93">
        <w:rPr>
          <w:rFonts w:asciiTheme="minorEastAsia" w:hAnsiTheme="minorEastAsia" w:hint="eastAsia"/>
          <w:b/>
          <w:sz w:val="24"/>
          <w:szCs w:val="24"/>
        </w:rPr>
        <w:t>作为本产品的代理销售机构，非本产品的发行机构与管理机构，对本产品的业绩不承担任何保证和其他经济责任，不承担本产品的投资、兑付和风险管理责任,本</w:t>
      </w:r>
      <w:r w:rsidRPr="00033A93">
        <w:rPr>
          <w:rFonts w:asciiTheme="minorEastAsia" w:hAnsiTheme="minorEastAsia"/>
          <w:b/>
          <w:sz w:val="24"/>
          <w:szCs w:val="24"/>
        </w:rPr>
        <w:t>产品要素和交易规则均以</w:t>
      </w:r>
      <w:r w:rsidRPr="00033A93">
        <w:rPr>
          <w:rFonts w:asciiTheme="minorEastAsia" w:hAnsiTheme="minorEastAsia" w:hint="eastAsia"/>
          <w:b/>
          <w:sz w:val="24"/>
          <w:szCs w:val="24"/>
        </w:rPr>
        <w:t>产品</w:t>
      </w:r>
      <w:r w:rsidRPr="00033A93">
        <w:rPr>
          <w:rFonts w:asciiTheme="minorEastAsia" w:hAnsiTheme="minorEastAsia"/>
          <w:b/>
          <w:sz w:val="24"/>
          <w:szCs w:val="24"/>
        </w:rPr>
        <w:t>说明书等法律文件为准</w:t>
      </w:r>
      <w:r w:rsidRPr="00033A93">
        <w:rPr>
          <w:rFonts w:asciiTheme="minorEastAsia" w:hAnsiTheme="minorEastAsia" w:hint="eastAsia"/>
          <w:b/>
          <w:sz w:val="24"/>
          <w:szCs w:val="24"/>
        </w:rPr>
        <w:t>。</w:t>
      </w:r>
      <w:r w:rsidRPr="00033A93">
        <w:rPr>
          <w:rFonts w:asciiTheme="minorEastAsia" w:hAnsiTheme="minorEastAsia" w:hint="eastAsia"/>
          <w:sz w:val="24"/>
          <w:szCs w:val="24"/>
        </w:rPr>
        <w:t>乙方受理的代销理财产品业务申请，以产品发行机构的最终确认结果为准。</w:t>
      </w:r>
    </w:p>
    <w:p w14:paraId="2D69C883" w14:textId="74FC821E" w:rsidR="00E50AB8" w:rsidRPr="00033A93" w:rsidRDefault="00BC0505" w:rsidP="00033A93">
      <w:pPr>
        <w:spacing w:line="360" w:lineRule="auto"/>
        <w:ind w:firstLineChars="200" w:firstLine="480"/>
        <w:rPr>
          <w:rFonts w:asciiTheme="minorEastAsia" w:hAnsiTheme="minorEastAsia"/>
          <w:bCs/>
          <w:sz w:val="24"/>
          <w:szCs w:val="24"/>
        </w:rPr>
      </w:pPr>
      <w:r>
        <w:rPr>
          <w:rFonts w:asciiTheme="minorEastAsia" w:hAnsiTheme="minorEastAsia"/>
          <w:sz w:val="24"/>
          <w:szCs w:val="24"/>
        </w:rPr>
        <w:t>2</w:t>
      </w:r>
      <w:r>
        <w:rPr>
          <w:rFonts w:asciiTheme="minorEastAsia" w:hAnsiTheme="minorEastAsia" w:hint="eastAsia"/>
          <w:sz w:val="24"/>
          <w:szCs w:val="24"/>
        </w:rPr>
        <w:t>、</w:t>
      </w:r>
      <w:r w:rsidRPr="009147EB">
        <w:rPr>
          <w:rFonts w:asciiTheme="minorEastAsia" w:hAnsiTheme="minorEastAsia" w:hint="eastAsia"/>
          <w:sz w:val="24"/>
          <w:szCs w:val="24"/>
        </w:rPr>
        <w:t>理财产品的认（申）购及赎回相关规则，详见《理财产品说明书》</w:t>
      </w:r>
      <w:r>
        <w:rPr>
          <w:rFonts w:asciiTheme="minorEastAsia" w:hAnsiTheme="minorEastAsia" w:hint="eastAsia"/>
          <w:sz w:val="24"/>
          <w:szCs w:val="24"/>
        </w:rPr>
        <w:t>。</w:t>
      </w:r>
      <w:r w:rsidRPr="009B62AE">
        <w:rPr>
          <w:rFonts w:asciiTheme="minorEastAsia" w:hAnsiTheme="minorEastAsia" w:cs="宋体" w:hint="eastAsia"/>
          <w:b/>
          <w:bCs/>
          <w:color w:val="000000"/>
          <w:kern w:val="0"/>
          <w:sz w:val="24"/>
          <w:szCs w:val="24"/>
        </w:rPr>
        <w:t>未经乙方同意，甲方不得以本协议项下理财产品的任何权益（包括单独和整体）为甲方或任何第三人的债务设定担保或其他权益。未经乙方同意，甲方不得向任何第三人转让、赠与本协议项下理财产品的任何权益（包括单独和整体）。</w:t>
      </w:r>
      <w:r w:rsidR="00B32CFB" w:rsidRPr="00033A93">
        <w:rPr>
          <w:rFonts w:asciiTheme="minorEastAsia" w:hAnsiTheme="minorEastAsia" w:hint="eastAsia"/>
          <w:sz w:val="24"/>
          <w:szCs w:val="24"/>
        </w:rPr>
        <w:t xml:space="preserve"> </w:t>
      </w:r>
    </w:p>
    <w:p w14:paraId="4E3E193D" w14:textId="141CF6DC"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00B32CFB" w:rsidRPr="00033A93">
        <w:rPr>
          <w:rFonts w:asciiTheme="minorEastAsia" w:hAnsiTheme="minorEastAsia" w:hint="eastAsia"/>
          <w:sz w:val="24"/>
          <w:szCs w:val="24"/>
        </w:rPr>
        <w:t>、本产品可能面临信用风险、市场风险、流动性风险等风险因素，具体详见《</w:t>
      </w:r>
      <w:r w:rsidR="00033A93">
        <w:rPr>
          <w:rFonts w:asciiTheme="minorEastAsia" w:hAnsiTheme="minorEastAsia" w:hint="eastAsia"/>
          <w:sz w:val="24"/>
          <w:szCs w:val="24"/>
        </w:rPr>
        <w:t>理财产品</w:t>
      </w:r>
      <w:r w:rsidR="00B32CFB" w:rsidRPr="00033A93">
        <w:rPr>
          <w:rFonts w:asciiTheme="minorEastAsia" w:hAnsiTheme="minorEastAsia" w:hint="eastAsia"/>
          <w:sz w:val="24"/>
          <w:szCs w:val="24"/>
        </w:rPr>
        <w:t>风险揭示书》</w:t>
      </w:r>
      <w:r w:rsidR="00DA6ACB" w:rsidRPr="00DA6ACB">
        <w:rPr>
          <w:rFonts w:asciiTheme="minorEastAsia" w:hAnsiTheme="minorEastAsia" w:hint="eastAsia"/>
          <w:sz w:val="24"/>
          <w:szCs w:val="24"/>
        </w:rPr>
        <w:t>《理财产品说明书》</w:t>
      </w:r>
      <w:r w:rsidR="00B32CFB" w:rsidRPr="00033A93">
        <w:rPr>
          <w:rFonts w:asciiTheme="minorEastAsia" w:hAnsiTheme="minorEastAsia" w:hint="eastAsia"/>
          <w:sz w:val="24"/>
          <w:szCs w:val="24"/>
        </w:rPr>
        <w:t>。该等风险管理责任由产品发行机构承担，</w:t>
      </w:r>
      <w:r w:rsidR="00B32CFB" w:rsidRPr="00033A93">
        <w:rPr>
          <w:rFonts w:asciiTheme="minorEastAsia" w:hAnsiTheme="minorEastAsia" w:hint="eastAsia"/>
          <w:b/>
          <w:sz w:val="24"/>
          <w:szCs w:val="24"/>
        </w:rPr>
        <w:t>乙方不承担产品的风险管理责任</w:t>
      </w:r>
      <w:r w:rsidR="00B32CFB" w:rsidRPr="00033A93">
        <w:rPr>
          <w:rFonts w:asciiTheme="minorEastAsia" w:hAnsiTheme="minorEastAsia" w:hint="eastAsia"/>
          <w:sz w:val="24"/>
          <w:szCs w:val="24"/>
        </w:rPr>
        <w:t>。您在签署本协议前，应当详细阅读本产品发行机构提供的《</w:t>
      </w:r>
      <w:r w:rsidR="00033A93">
        <w:rPr>
          <w:rFonts w:asciiTheme="minorEastAsia" w:hAnsiTheme="minorEastAsia" w:hint="eastAsia"/>
          <w:sz w:val="24"/>
          <w:szCs w:val="24"/>
        </w:rPr>
        <w:t>理财</w:t>
      </w:r>
      <w:r w:rsidR="00B32CFB" w:rsidRPr="00033A93">
        <w:rPr>
          <w:rFonts w:asciiTheme="minorEastAsia" w:hAnsiTheme="minorEastAsia" w:hint="eastAsia"/>
          <w:sz w:val="24"/>
          <w:szCs w:val="24"/>
        </w:rPr>
        <w:t>产品说明书》《</w:t>
      </w:r>
      <w:r w:rsidR="00033A93">
        <w:rPr>
          <w:rFonts w:asciiTheme="minorEastAsia" w:hAnsiTheme="minorEastAsia" w:hint="eastAsia"/>
          <w:sz w:val="24"/>
          <w:szCs w:val="24"/>
        </w:rPr>
        <w:t>理财产品</w:t>
      </w:r>
      <w:r w:rsidR="00B32CFB" w:rsidRPr="00033A93">
        <w:rPr>
          <w:rFonts w:asciiTheme="minorEastAsia" w:hAnsiTheme="minorEastAsia" w:hint="eastAsia"/>
          <w:sz w:val="24"/>
          <w:szCs w:val="24"/>
        </w:rPr>
        <w:t>风险揭示书》《</w:t>
      </w:r>
      <w:r w:rsidR="00033A93">
        <w:rPr>
          <w:rFonts w:asciiTheme="minorEastAsia" w:hAnsiTheme="minorEastAsia" w:hint="eastAsia"/>
          <w:sz w:val="24"/>
          <w:szCs w:val="24"/>
        </w:rPr>
        <w:t>理财产品客户</w:t>
      </w:r>
      <w:r w:rsidR="00B32CFB" w:rsidRPr="00033A93">
        <w:rPr>
          <w:rFonts w:asciiTheme="minorEastAsia" w:hAnsiTheme="minorEastAsia" w:hint="eastAsia"/>
          <w:sz w:val="24"/>
          <w:szCs w:val="24"/>
        </w:rPr>
        <w:t>权益须知》、《</w:t>
      </w:r>
      <w:r w:rsidR="00033A93">
        <w:rPr>
          <w:rFonts w:asciiTheme="minorEastAsia" w:hAnsiTheme="minorEastAsia" w:hint="eastAsia"/>
          <w:sz w:val="24"/>
          <w:szCs w:val="24"/>
        </w:rPr>
        <w:t>理财产品</w:t>
      </w:r>
      <w:r w:rsidR="00B32CFB" w:rsidRPr="00033A93">
        <w:rPr>
          <w:rFonts w:asciiTheme="minorEastAsia" w:hAnsiTheme="minorEastAsia" w:hint="eastAsia"/>
          <w:sz w:val="24"/>
          <w:szCs w:val="24"/>
        </w:rPr>
        <w:t xml:space="preserve">投资协议书》等理财产品销售文件，并充分了解投资者的全部权利与义务以及产品的全部风险。 </w:t>
      </w:r>
    </w:p>
    <w:p w14:paraId="3F5B1639" w14:textId="36370A5F"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4</w:t>
      </w:r>
      <w:r w:rsidR="00B32CFB" w:rsidRPr="00033A93">
        <w:rPr>
          <w:rFonts w:asciiTheme="minorEastAsia" w:hAnsiTheme="minorEastAsia" w:hint="eastAsia"/>
          <w:sz w:val="24"/>
          <w:szCs w:val="24"/>
        </w:rPr>
        <w:t>、</w:t>
      </w:r>
      <w:r w:rsidR="00033A93">
        <w:rPr>
          <w:rFonts w:asciiTheme="minorEastAsia" w:hAnsiTheme="minorEastAsia" w:hint="eastAsia"/>
          <w:sz w:val="24"/>
          <w:szCs w:val="24"/>
        </w:rPr>
        <w:t>个人客户</w:t>
      </w:r>
      <w:r w:rsidR="00B32CFB" w:rsidRPr="00033A93">
        <w:rPr>
          <w:rFonts w:asciiTheme="minorEastAsia" w:hAnsiTheme="minorEastAsia" w:hint="eastAsia"/>
          <w:sz w:val="24"/>
          <w:szCs w:val="24"/>
        </w:rPr>
        <w:t>购买乙方代销的理财产品前，需通过乙方的柜面、网上银行、手机银行或金融自助通等销售渠道进行有效风险承受能力的评估。</w:t>
      </w:r>
      <w:r w:rsidR="00B32CFB" w:rsidRPr="00033A93">
        <w:rPr>
          <w:rFonts w:asciiTheme="minorEastAsia" w:hAnsiTheme="minorEastAsia" w:hint="eastAsia"/>
          <w:b/>
          <w:sz w:val="24"/>
          <w:szCs w:val="24"/>
        </w:rPr>
        <w:t xml:space="preserve">若您的风险承受能力评估结果已超过有效期或者在评级结果有效期内发生了可能影响您自身风险承受能力的情形，请您重新进行风险承受能力评估。 </w:t>
      </w:r>
    </w:p>
    <w:p w14:paraId="2470531D" w14:textId="168A2D62"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5</w:t>
      </w:r>
      <w:r w:rsidR="00B32CFB" w:rsidRPr="00033A93">
        <w:rPr>
          <w:rFonts w:asciiTheme="minorEastAsia" w:hAnsiTheme="minorEastAsia" w:hint="eastAsia"/>
          <w:sz w:val="24"/>
          <w:szCs w:val="24"/>
        </w:rPr>
        <w:t>、您</w:t>
      </w:r>
      <w:r w:rsidR="00033A93">
        <w:rPr>
          <w:rFonts w:asciiTheme="minorEastAsia" w:hAnsiTheme="minorEastAsia" w:hint="eastAsia"/>
          <w:sz w:val="24"/>
          <w:szCs w:val="24"/>
        </w:rPr>
        <w:t>/贵公司</w:t>
      </w:r>
      <w:r w:rsidR="00B32CFB" w:rsidRPr="00033A93">
        <w:rPr>
          <w:rFonts w:asciiTheme="minorEastAsia" w:hAnsiTheme="minorEastAsia" w:hint="eastAsia"/>
          <w:sz w:val="24"/>
          <w:szCs w:val="24"/>
        </w:rPr>
        <w:t>保证投资资金来源合法且为本人</w:t>
      </w:r>
      <w:r w:rsidR="00033A93">
        <w:rPr>
          <w:rFonts w:asciiTheme="minorEastAsia" w:hAnsiTheme="minorEastAsia" w:hint="eastAsia"/>
          <w:sz w:val="24"/>
          <w:szCs w:val="24"/>
        </w:rPr>
        <w:t>/公司</w:t>
      </w:r>
      <w:r w:rsidR="00B32CFB" w:rsidRPr="00033A93">
        <w:rPr>
          <w:rFonts w:asciiTheme="minorEastAsia" w:hAnsiTheme="minorEastAsia" w:hint="eastAsia"/>
          <w:sz w:val="24"/>
          <w:szCs w:val="24"/>
        </w:rPr>
        <w:t xml:space="preserve">自有资金，不存在使用贷款、发行债券等筹集的非自有资金投资的情况，投资行为符合法律、法规及相关监管部门的规定。  </w:t>
      </w:r>
    </w:p>
    <w:p w14:paraId="0431412D" w14:textId="4DFBB482"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6</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承诺所提供的所有资料真实、完整、合法、有效，</w:t>
      </w:r>
      <w:r w:rsidR="000661E3" w:rsidRPr="00EC3C58">
        <w:rPr>
          <w:rFonts w:asciiTheme="minorEastAsia" w:hAnsiTheme="minorEastAsia" w:hint="eastAsia"/>
          <w:b/>
          <w:sz w:val="24"/>
          <w:szCs w:val="24"/>
        </w:rPr>
        <w:t>且同意配合乙方根据法律法规、监管政策的规定，完成风险承受能力评估、销售适当性管理、反洗钱管理、非居民金融账户涉税信息尽职调查等工作</w:t>
      </w:r>
      <w:r w:rsidR="000661E3">
        <w:rPr>
          <w:rFonts w:asciiTheme="minorEastAsia" w:hAnsiTheme="minorEastAsia" w:hint="eastAsia"/>
          <w:b/>
          <w:sz w:val="24"/>
          <w:szCs w:val="24"/>
        </w:rPr>
        <w:t>。</w:t>
      </w:r>
      <w:r w:rsidR="00B32CFB" w:rsidRPr="00033A93">
        <w:rPr>
          <w:rFonts w:asciiTheme="minorEastAsia" w:hAnsiTheme="minorEastAsia" w:hint="eastAsia"/>
          <w:b/>
          <w:sz w:val="24"/>
          <w:szCs w:val="24"/>
        </w:rPr>
        <w:t>如有变更，您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lastRenderedPageBreak/>
        <w:t>应及时到乙方办理变更手续。若您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未及时办理相关变更手续，由此导致的相应后果由您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自行承担，乙方对此不承担相应责任</w:t>
      </w:r>
      <w:r w:rsidR="00B32CFB" w:rsidRPr="00033A93">
        <w:rPr>
          <w:rFonts w:asciiTheme="minorEastAsia" w:hAnsiTheme="minorEastAsia" w:hint="eastAsia"/>
          <w:sz w:val="24"/>
          <w:szCs w:val="24"/>
        </w:rPr>
        <w:t xml:space="preserve">。  </w:t>
      </w:r>
    </w:p>
    <w:p w14:paraId="768E3473" w14:textId="1F7A359F" w:rsidR="00255839"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7</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在产品募集期内，如因您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的原因导致投资本金不能从其账户足额划转的，您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对相关理财产品的购买不成功，该理财产品相关法律协议不生效，乙方对此不承担责任</w:t>
      </w:r>
      <w:r w:rsidR="00B32CFB" w:rsidRPr="00033A93">
        <w:rPr>
          <w:rFonts w:asciiTheme="minorEastAsia" w:hAnsiTheme="minorEastAsia" w:hint="eastAsia"/>
          <w:sz w:val="24"/>
          <w:szCs w:val="24"/>
        </w:rPr>
        <w:t>。</w:t>
      </w:r>
      <w:r w:rsidR="000661E3" w:rsidRPr="00A91677">
        <w:rPr>
          <w:rFonts w:asciiTheme="minorEastAsia" w:hAnsiTheme="minorEastAsia" w:hint="eastAsia"/>
          <w:b/>
          <w:sz w:val="24"/>
          <w:szCs w:val="24"/>
        </w:rPr>
        <w:t>若发生因甲方账户冻结、挂失、换卡、销户、长期不动户注销账</w:t>
      </w:r>
      <w:r w:rsidR="000661E3" w:rsidRPr="00A91677">
        <w:rPr>
          <w:rFonts w:asciiTheme="minorEastAsia" w:hAnsiTheme="minorEastAsia"/>
          <w:b/>
          <w:sz w:val="24"/>
          <w:szCs w:val="24"/>
        </w:rPr>
        <w:t>户，造成资金无法入账，乙方不承担任何责任。</w:t>
      </w:r>
    </w:p>
    <w:p w14:paraId="709E1351" w14:textId="7A740CC4" w:rsidR="00E50AB8" w:rsidRPr="00033A93" w:rsidRDefault="00255839" w:rsidP="00033A93">
      <w:pPr>
        <w:spacing w:line="360" w:lineRule="auto"/>
        <w:ind w:firstLineChars="200" w:firstLine="480"/>
        <w:rPr>
          <w:rFonts w:asciiTheme="minorEastAsia" w:hAnsiTheme="minorEastAsia"/>
          <w:sz w:val="24"/>
          <w:szCs w:val="24"/>
        </w:rPr>
      </w:pPr>
      <w:r w:rsidRPr="00255839">
        <w:rPr>
          <w:rFonts w:asciiTheme="minorEastAsia" w:hAnsiTheme="minorEastAsia" w:hint="eastAsia"/>
          <w:sz w:val="24"/>
          <w:szCs w:val="24"/>
        </w:rPr>
        <w:t>甲方签署本协议，即同意授权销售服务机构：在甲方提交认（申）</w:t>
      </w:r>
      <w:proofErr w:type="gramStart"/>
      <w:r w:rsidRPr="00255839">
        <w:rPr>
          <w:rFonts w:asciiTheme="minorEastAsia" w:hAnsiTheme="minorEastAsia" w:hint="eastAsia"/>
          <w:sz w:val="24"/>
          <w:szCs w:val="24"/>
        </w:rPr>
        <w:t>购申请</w:t>
      </w:r>
      <w:proofErr w:type="gramEnd"/>
      <w:r w:rsidRPr="00255839">
        <w:rPr>
          <w:rFonts w:asciiTheme="minorEastAsia" w:hAnsiTheme="minorEastAsia" w:hint="eastAsia"/>
          <w:sz w:val="24"/>
          <w:szCs w:val="24"/>
        </w:rPr>
        <w:t>时或后自甲方约定账户冻结或预扣等额于甲方在本协议项下提交认购或申购的交易金额的资金（冻结或预</w:t>
      </w:r>
      <w:proofErr w:type="gramStart"/>
      <w:r w:rsidRPr="00255839">
        <w:rPr>
          <w:rFonts w:asciiTheme="minorEastAsia" w:hAnsiTheme="minorEastAsia" w:hint="eastAsia"/>
          <w:sz w:val="24"/>
          <w:szCs w:val="24"/>
        </w:rPr>
        <w:t>扣期间</w:t>
      </w:r>
      <w:proofErr w:type="gramEnd"/>
      <w:r w:rsidRPr="00255839">
        <w:rPr>
          <w:rFonts w:asciiTheme="minorEastAsia" w:hAnsiTheme="minorEastAsia" w:hint="eastAsia"/>
          <w:sz w:val="24"/>
          <w:szCs w:val="24"/>
        </w:rPr>
        <w:t xml:space="preserve">乙方不向甲方计付利息，是否计付利息以销售服务机构为准），并于约定时间根据乙方确认的认（申） </w:t>
      </w:r>
      <w:proofErr w:type="gramStart"/>
      <w:r w:rsidRPr="00255839">
        <w:rPr>
          <w:rFonts w:asciiTheme="minorEastAsia" w:hAnsiTheme="minorEastAsia" w:hint="eastAsia"/>
          <w:sz w:val="24"/>
          <w:szCs w:val="24"/>
        </w:rPr>
        <w:t>购结果</w:t>
      </w:r>
      <w:proofErr w:type="gramEnd"/>
      <w:r w:rsidRPr="00255839">
        <w:rPr>
          <w:rFonts w:asciiTheme="minorEastAsia" w:hAnsiTheme="minorEastAsia" w:hint="eastAsia"/>
          <w:sz w:val="24"/>
          <w:szCs w:val="24"/>
        </w:rPr>
        <w:t>扣划相应资金至乙方指定账户，销售服务机构在划款时均无须再通知甲方。</w:t>
      </w:r>
    </w:p>
    <w:p w14:paraId="7B57FE90" w14:textId="2E67E383" w:rsidR="00E50AB8" w:rsidRPr="00033A93" w:rsidRDefault="00BC0505" w:rsidP="00033A93">
      <w:pPr>
        <w:spacing w:line="360" w:lineRule="auto"/>
        <w:ind w:firstLineChars="200" w:firstLine="480"/>
        <w:rPr>
          <w:rFonts w:asciiTheme="minorEastAsia" w:hAnsiTheme="minorEastAsia"/>
          <w:sz w:val="24"/>
          <w:szCs w:val="24"/>
        </w:rPr>
      </w:pPr>
      <w:r>
        <w:rPr>
          <w:rFonts w:asciiTheme="minorEastAsia" w:hAnsiTheme="minorEastAsia"/>
          <w:sz w:val="24"/>
          <w:szCs w:val="24"/>
        </w:rPr>
        <w:t>8</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对本协议及其条款负有保密义务，未经乙方书面许可，您</w:t>
      </w:r>
      <w:r w:rsidR="00033A93"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不得向任何组织、个人提供或泄露与乙方有关的业务资料及信息，但法律、法规另有规定的除外</w:t>
      </w:r>
      <w:r w:rsidR="00B32CFB" w:rsidRPr="00033A93">
        <w:rPr>
          <w:rFonts w:asciiTheme="minorEastAsia" w:hAnsiTheme="minorEastAsia" w:hint="eastAsia"/>
          <w:sz w:val="24"/>
          <w:szCs w:val="24"/>
        </w:rPr>
        <w:t xml:space="preserve">。  </w:t>
      </w:r>
    </w:p>
    <w:p w14:paraId="79CDC921" w14:textId="628FEEC1" w:rsidR="00E50AB8" w:rsidRPr="00033A93" w:rsidRDefault="00BC0505" w:rsidP="00033A93">
      <w:pPr>
        <w:spacing w:line="360" w:lineRule="auto"/>
        <w:ind w:firstLineChars="150" w:firstLine="360"/>
        <w:rPr>
          <w:rFonts w:asciiTheme="minorEastAsia" w:hAnsiTheme="minorEastAsia"/>
          <w:sz w:val="24"/>
          <w:szCs w:val="24"/>
        </w:rPr>
      </w:pPr>
      <w:r>
        <w:rPr>
          <w:rFonts w:asciiTheme="minorEastAsia" w:hAnsiTheme="minorEastAsia"/>
          <w:sz w:val="24"/>
          <w:szCs w:val="24"/>
        </w:rPr>
        <w:t>9</w:t>
      </w:r>
      <w:r w:rsidR="00B32CFB" w:rsidRPr="00033A93">
        <w:rPr>
          <w:rFonts w:asciiTheme="minorEastAsia" w:hAnsiTheme="minorEastAsia" w:hint="eastAsia"/>
          <w:sz w:val="24"/>
          <w:szCs w:val="24"/>
        </w:rPr>
        <w:t>、您</w:t>
      </w:r>
      <w:r w:rsidR="00033A93" w:rsidRPr="00033A93">
        <w:rPr>
          <w:rFonts w:asciiTheme="minorEastAsia" w:hAnsiTheme="minorEastAsia" w:hint="eastAsia"/>
          <w:sz w:val="24"/>
          <w:szCs w:val="24"/>
        </w:rPr>
        <w:t>/贵公司</w:t>
      </w:r>
      <w:r w:rsidR="00B32CFB" w:rsidRPr="00033A93">
        <w:rPr>
          <w:rFonts w:asciiTheme="minorEastAsia" w:hAnsiTheme="minorEastAsia" w:hint="eastAsia"/>
          <w:sz w:val="24"/>
          <w:szCs w:val="24"/>
        </w:rPr>
        <w:t>在此同意并授权乙方有权根据您</w:t>
      </w:r>
      <w:proofErr w:type="gramStart"/>
      <w:r w:rsidR="00B32CFB" w:rsidRPr="00033A93">
        <w:rPr>
          <w:rFonts w:asciiTheme="minorEastAsia" w:hAnsiTheme="minorEastAsia" w:hint="eastAsia"/>
          <w:sz w:val="24"/>
          <w:szCs w:val="24"/>
        </w:rPr>
        <w:t>所勾选的</w:t>
      </w:r>
      <w:proofErr w:type="gramEnd"/>
      <w:r w:rsidR="00B32CFB" w:rsidRPr="00033A93">
        <w:rPr>
          <w:rFonts w:asciiTheme="minorEastAsia" w:hAnsiTheme="minorEastAsia" w:hint="eastAsia"/>
          <w:sz w:val="24"/>
          <w:szCs w:val="24"/>
        </w:rPr>
        <w:t>业务申请类型对</w:t>
      </w:r>
      <w:proofErr w:type="gramStart"/>
      <w:r w:rsidR="00B32CFB" w:rsidRPr="00033A93">
        <w:rPr>
          <w:rFonts w:asciiTheme="minorEastAsia" w:hAnsiTheme="minorEastAsia" w:hint="eastAsia"/>
          <w:sz w:val="24"/>
          <w:szCs w:val="24"/>
        </w:rPr>
        <w:t>您相关</w:t>
      </w:r>
      <w:proofErr w:type="gramEnd"/>
      <w:r w:rsidR="00B32CFB" w:rsidRPr="00033A93">
        <w:rPr>
          <w:rFonts w:asciiTheme="minorEastAsia" w:hAnsiTheme="minorEastAsia" w:hint="eastAsia"/>
          <w:sz w:val="24"/>
          <w:szCs w:val="24"/>
        </w:rPr>
        <w:t xml:space="preserve">资金账户进行资金扣划等相关操作。  </w:t>
      </w:r>
    </w:p>
    <w:p w14:paraId="66A9E9B4" w14:textId="46C75DF8" w:rsidR="000058D2" w:rsidRPr="004749D6" w:rsidRDefault="00BC0505" w:rsidP="000058D2">
      <w:pPr>
        <w:spacing w:line="360" w:lineRule="auto"/>
        <w:ind w:firstLineChars="200" w:firstLine="482"/>
        <w:rPr>
          <w:rFonts w:asciiTheme="minorEastAsia" w:hAnsiTheme="minorEastAsia"/>
          <w:b/>
          <w:color w:val="000000" w:themeColor="text1"/>
          <w:sz w:val="24"/>
          <w:szCs w:val="24"/>
        </w:rPr>
      </w:pPr>
      <w:r>
        <w:rPr>
          <w:rFonts w:asciiTheme="minorEastAsia" w:hAnsiTheme="minorEastAsia"/>
          <w:b/>
          <w:color w:val="000000" w:themeColor="text1"/>
          <w:sz w:val="24"/>
          <w:szCs w:val="24"/>
        </w:rPr>
        <w:t>10</w:t>
      </w:r>
      <w:r w:rsidR="00B32CFB" w:rsidRPr="004749D6">
        <w:rPr>
          <w:rFonts w:asciiTheme="minorEastAsia" w:hAnsiTheme="minorEastAsia" w:hint="eastAsia"/>
          <w:b/>
          <w:color w:val="000000" w:themeColor="text1"/>
          <w:sz w:val="24"/>
          <w:szCs w:val="24"/>
        </w:rPr>
        <w:t>、</w:t>
      </w:r>
      <w:r w:rsidR="00B32CFB" w:rsidRPr="004749D6">
        <w:rPr>
          <w:rFonts w:asciiTheme="minorEastAsia" w:hAnsiTheme="minorEastAsia"/>
          <w:b/>
          <w:color w:val="000000" w:themeColor="text1"/>
          <w:sz w:val="24"/>
          <w:szCs w:val="24"/>
        </w:rPr>
        <w:t>您</w:t>
      </w:r>
      <w:r w:rsidR="00033A93" w:rsidRPr="004749D6">
        <w:rPr>
          <w:rFonts w:asciiTheme="minorEastAsia" w:hAnsiTheme="minorEastAsia"/>
          <w:b/>
          <w:color w:val="000000" w:themeColor="text1"/>
          <w:sz w:val="24"/>
          <w:szCs w:val="24"/>
        </w:rPr>
        <w:t>/贵公司</w:t>
      </w:r>
      <w:r w:rsidR="00B32CFB" w:rsidRPr="004749D6">
        <w:rPr>
          <w:rFonts w:asciiTheme="minorEastAsia" w:hAnsiTheme="minorEastAsia"/>
          <w:b/>
          <w:color w:val="000000" w:themeColor="text1"/>
          <w:sz w:val="24"/>
          <w:szCs w:val="24"/>
        </w:rPr>
        <w:t>在此确认</w:t>
      </w:r>
      <w:r w:rsidR="00B32CFB" w:rsidRPr="004749D6">
        <w:rPr>
          <w:rFonts w:asciiTheme="minorEastAsia" w:hAnsiTheme="minorEastAsia" w:hint="eastAsia"/>
          <w:b/>
          <w:color w:val="000000" w:themeColor="text1"/>
          <w:sz w:val="24"/>
          <w:szCs w:val="24"/>
        </w:rPr>
        <w:t>乙方的系统记录以及录音、录像构成对您操作行为（包括但不限于购买、赎回、撤单）的有效证据，并且在您</w:t>
      </w:r>
      <w:r w:rsidR="00033A93" w:rsidRPr="004749D6">
        <w:rPr>
          <w:rFonts w:asciiTheme="minorEastAsia" w:hAnsiTheme="minorEastAsia"/>
          <w:b/>
          <w:color w:val="000000" w:themeColor="text1"/>
          <w:sz w:val="24"/>
          <w:szCs w:val="24"/>
        </w:rPr>
        <w:t>/贵公司</w:t>
      </w:r>
      <w:r w:rsidR="00B32CFB" w:rsidRPr="004749D6">
        <w:rPr>
          <w:rFonts w:asciiTheme="minorEastAsia" w:hAnsiTheme="minorEastAsia" w:hint="eastAsia"/>
          <w:b/>
          <w:color w:val="000000" w:themeColor="text1"/>
          <w:sz w:val="24"/>
          <w:szCs w:val="24"/>
        </w:rPr>
        <w:t>和乙方发生争议时可以作为合法有效的证据使用。</w:t>
      </w:r>
      <w:r w:rsidR="000058D2" w:rsidRPr="004749D6">
        <w:rPr>
          <w:rFonts w:asciiTheme="minorEastAsia" w:hAnsiTheme="minorEastAsia" w:hint="eastAsia"/>
          <w:b/>
          <w:color w:val="000000" w:themeColor="text1"/>
          <w:sz w:val="24"/>
          <w:szCs w:val="24"/>
        </w:rPr>
        <w:t>乙方通过电子渠道向</w:t>
      </w:r>
      <w:proofErr w:type="gramStart"/>
      <w:r w:rsidR="000058D2" w:rsidRPr="004749D6">
        <w:rPr>
          <w:rFonts w:asciiTheme="minorEastAsia" w:hAnsiTheme="minorEastAsia" w:hint="eastAsia"/>
          <w:b/>
          <w:color w:val="000000" w:themeColor="text1"/>
          <w:sz w:val="24"/>
          <w:szCs w:val="24"/>
        </w:rPr>
        <w:t>非机构</w:t>
      </w:r>
      <w:proofErr w:type="gramEnd"/>
      <w:r w:rsidR="000058D2" w:rsidRPr="004749D6">
        <w:rPr>
          <w:rFonts w:asciiTheme="minorEastAsia" w:hAnsiTheme="minorEastAsia" w:hint="eastAsia"/>
          <w:b/>
          <w:color w:val="000000" w:themeColor="text1"/>
          <w:sz w:val="24"/>
          <w:szCs w:val="24"/>
        </w:rPr>
        <w:t>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14:paraId="1F777BD4" w14:textId="0F718DD1" w:rsidR="00E50AB8" w:rsidRPr="00033A93" w:rsidRDefault="00BC0505" w:rsidP="00033A93">
      <w:pPr>
        <w:spacing w:line="360" w:lineRule="auto"/>
        <w:ind w:firstLineChars="200" w:firstLine="480"/>
        <w:rPr>
          <w:rFonts w:asciiTheme="minorEastAsia" w:hAnsiTheme="minorEastAsia"/>
          <w:color w:val="000000" w:themeColor="text1"/>
          <w:sz w:val="24"/>
          <w:szCs w:val="24"/>
        </w:rPr>
      </w:pPr>
      <w:r w:rsidRPr="00033A93">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1</w:t>
      </w:r>
      <w:r w:rsidR="00B32CFB" w:rsidRPr="00033A93">
        <w:rPr>
          <w:rFonts w:asciiTheme="minorEastAsia" w:hAnsiTheme="minorEastAsia" w:hint="eastAsia"/>
          <w:color w:val="000000" w:themeColor="text1"/>
          <w:sz w:val="24"/>
          <w:szCs w:val="24"/>
        </w:rPr>
        <w:t>、您</w:t>
      </w:r>
      <w:r w:rsidR="00033A93" w:rsidRPr="00033A93">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在购买乙方代销的私募理财产品后，可以享有24小时的投资冷静期，在投资冷静期内，如您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改变投资决定，应提出解除相应理财产品销售文件申请，解除已签订的理财产品销售文件（《</w:t>
      </w:r>
      <w:r w:rsidR="00745640">
        <w:rPr>
          <w:rFonts w:asciiTheme="minorEastAsia" w:hAnsiTheme="minorEastAsia" w:hint="eastAsia"/>
          <w:color w:val="000000" w:themeColor="text1"/>
          <w:sz w:val="24"/>
          <w:szCs w:val="24"/>
        </w:rPr>
        <w:t>理财产品</w:t>
      </w:r>
      <w:r w:rsidR="00B32CFB" w:rsidRPr="00033A93">
        <w:rPr>
          <w:rFonts w:asciiTheme="minorEastAsia" w:hAnsiTheme="minorEastAsia" w:hint="eastAsia"/>
          <w:color w:val="000000" w:themeColor="text1"/>
          <w:sz w:val="24"/>
          <w:szCs w:val="24"/>
        </w:rPr>
        <w:t>产品说明书》《</w:t>
      </w:r>
      <w:r w:rsidR="00745640">
        <w:rPr>
          <w:rFonts w:asciiTheme="minorEastAsia" w:hAnsiTheme="minorEastAsia" w:hint="eastAsia"/>
          <w:color w:val="000000" w:themeColor="text1"/>
          <w:sz w:val="24"/>
          <w:szCs w:val="24"/>
        </w:rPr>
        <w:t>理财产品</w:t>
      </w:r>
      <w:r w:rsidR="00B32CFB" w:rsidRPr="00033A93">
        <w:rPr>
          <w:rFonts w:asciiTheme="minorEastAsia" w:hAnsiTheme="minorEastAsia" w:hint="eastAsia"/>
          <w:color w:val="000000" w:themeColor="text1"/>
          <w:sz w:val="24"/>
          <w:szCs w:val="24"/>
        </w:rPr>
        <w:t>风险揭示书》《</w:t>
      </w:r>
      <w:r w:rsidR="00745640">
        <w:rPr>
          <w:rFonts w:asciiTheme="minorEastAsia" w:hAnsiTheme="minorEastAsia" w:hint="eastAsia"/>
          <w:color w:val="000000" w:themeColor="text1"/>
          <w:sz w:val="24"/>
          <w:szCs w:val="24"/>
        </w:rPr>
        <w:t>理财产品客户</w:t>
      </w:r>
      <w:r w:rsidR="00B32CFB" w:rsidRPr="00033A93">
        <w:rPr>
          <w:rFonts w:asciiTheme="minorEastAsia" w:hAnsiTheme="minorEastAsia" w:hint="eastAsia"/>
          <w:color w:val="000000" w:themeColor="text1"/>
          <w:sz w:val="24"/>
          <w:szCs w:val="24"/>
        </w:rPr>
        <w:t>权益须知》及《</w:t>
      </w:r>
      <w:r w:rsidR="00745640">
        <w:rPr>
          <w:rFonts w:asciiTheme="minorEastAsia" w:hAnsiTheme="minorEastAsia" w:hint="eastAsia"/>
          <w:color w:val="000000" w:themeColor="text1"/>
          <w:sz w:val="24"/>
          <w:szCs w:val="24"/>
        </w:rPr>
        <w:t>理财产品</w:t>
      </w:r>
      <w:r w:rsidR="00B32CFB" w:rsidRPr="00033A93">
        <w:rPr>
          <w:rFonts w:asciiTheme="minorEastAsia" w:hAnsiTheme="minorEastAsia" w:hint="eastAsia"/>
          <w:color w:val="000000" w:themeColor="text1"/>
          <w:sz w:val="24"/>
          <w:szCs w:val="24"/>
        </w:rPr>
        <w:t>投资协议书》等），乙方将及时退还您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的全部投资款项。投资冷静</w:t>
      </w:r>
      <w:proofErr w:type="gramStart"/>
      <w:r w:rsidR="00B32CFB" w:rsidRPr="00033A93">
        <w:rPr>
          <w:rFonts w:asciiTheme="minorEastAsia" w:hAnsiTheme="minorEastAsia" w:hint="eastAsia"/>
          <w:color w:val="000000" w:themeColor="text1"/>
          <w:sz w:val="24"/>
          <w:szCs w:val="24"/>
        </w:rPr>
        <w:t>期相关</w:t>
      </w:r>
      <w:proofErr w:type="gramEnd"/>
      <w:r w:rsidR="00B32CFB" w:rsidRPr="00033A93">
        <w:rPr>
          <w:rFonts w:asciiTheme="minorEastAsia" w:hAnsiTheme="minorEastAsia" w:hint="eastAsia"/>
          <w:color w:val="000000" w:themeColor="text1"/>
          <w:sz w:val="24"/>
          <w:szCs w:val="24"/>
        </w:rPr>
        <w:t>约定详见产品说明书。公募理财产品无投资冷静期设置。</w:t>
      </w:r>
    </w:p>
    <w:p w14:paraId="45D63AE6" w14:textId="2BD95E6D" w:rsidR="00E50AB8" w:rsidRPr="00033A93" w:rsidRDefault="00BC0505" w:rsidP="00033A93">
      <w:pPr>
        <w:spacing w:line="360" w:lineRule="auto"/>
        <w:ind w:firstLineChars="200" w:firstLine="480"/>
        <w:rPr>
          <w:rFonts w:asciiTheme="minorEastAsia" w:hAnsiTheme="minorEastAsia"/>
          <w:color w:val="000000" w:themeColor="text1"/>
          <w:sz w:val="24"/>
          <w:szCs w:val="24"/>
        </w:rPr>
      </w:pPr>
      <w:r w:rsidRPr="00033A93">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2</w:t>
      </w:r>
      <w:r w:rsidR="00B32CFB" w:rsidRPr="00033A93">
        <w:rPr>
          <w:rFonts w:asciiTheme="minorEastAsia" w:hAnsiTheme="minorEastAsia" w:hint="eastAsia"/>
          <w:color w:val="000000" w:themeColor="text1"/>
          <w:sz w:val="24"/>
          <w:szCs w:val="24"/>
        </w:rPr>
        <w:t>、您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同意并授权乙方采取有效措施和技术手段记录营销推介、产</w:t>
      </w:r>
      <w:r w:rsidR="00B32CFB" w:rsidRPr="00033A93">
        <w:rPr>
          <w:rFonts w:asciiTheme="minorEastAsia" w:hAnsiTheme="minorEastAsia" w:hint="eastAsia"/>
          <w:color w:val="000000" w:themeColor="text1"/>
          <w:sz w:val="24"/>
          <w:szCs w:val="24"/>
        </w:rPr>
        <w:lastRenderedPageBreak/>
        <w:t>品风险和关键信息提示、投资者确认和反馈等重点销售环节。如您</w:t>
      </w:r>
      <w:r w:rsidR="00745640" w:rsidRPr="00745640">
        <w:rPr>
          <w:rFonts w:asciiTheme="minorEastAsia" w:hAnsiTheme="minorEastAsia" w:hint="eastAsia"/>
          <w:color w:val="000000" w:themeColor="text1"/>
          <w:sz w:val="24"/>
          <w:szCs w:val="24"/>
        </w:rPr>
        <w:t>/贵公司</w:t>
      </w:r>
      <w:r w:rsidR="00B32CFB" w:rsidRPr="00033A93">
        <w:rPr>
          <w:rFonts w:asciiTheme="minorEastAsia" w:hAnsiTheme="minorEastAsia" w:hint="eastAsia"/>
          <w:color w:val="000000" w:themeColor="text1"/>
          <w:sz w:val="24"/>
          <w:szCs w:val="24"/>
        </w:rPr>
        <w:t>不同意上述授权，请不要签署本协议。</w:t>
      </w:r>
    </w:p>
    <w:p w14:paraId="469E5CF3" w14:textId="4D084D6B" w:rsidR="00E50AB8" w:rsidRPr="00033A93" w:rsidRDefault="00BC0505" w:rsidP="00033A93">
      <w:pPr>
        <w:spacing w:line="360" w:lineRule="auto"/>
        <w:ind w:firstLineChars="200" w:firstLine="482"/>
        <w:rPr>
          <w:rFonts w:asciiTheme="minorEastAsia" w:hAnsiTheme="minorEastAsia"/>
          <w:b/>
          <w:bCs/>
          <w:color w:val="000000" w:themeColor="text1"/>
          <w:sz w:val="24"/>
          <w:szCs w:val="24"/>
        </w:rPr>
      </w:pPr>
      <w:r w:rsidRPr="00033A93">
        <w:rPr>
          <w:rFonts w:asciiTheme="minorEastAsia" w:hAnsiTheme="minorEastAsia"/>
          <w:b/>
          <w:bCs/>
          <w:color w:val="000000" w:themeColor="text1"/>
          <w:sz w:val="24"/>
          <w:szCs w:val="24"/>
        </w:rPr>
        <w:t>1</w:t>
      </w:r>
      <w:r>
        <w:rPr>
          <w:rFonts w:asciiTheme="minorEastAsia" w:hAnsiTheme="minorEastAsia"/>
          <w:b/>
          <w:bCs/>
          <w:color w:val="000000" w:themeColor="text1"/>
          <w:sz w:val="24"/>
          <w:szCs w:val="24"/>
        </w:rPr>
        <w:t>3</w:t>
      </w:r>
      <w:r w:rsidR="00B32CFB" w:rsidRPr="00033A93">
        <w:rPr>
          <w:rFonts w:asciiTheme="minorEastAsia" w:hAnsiTheme="minorEastAsia" w:hint="eastAsia"/>
          <w:b/>
          <w:bCs/>
          <w:color w:val="000000" w:themeColor="text1"/>
          <w:sz w:val="24"/>
          <w:szCs w:val="24"/>
        </w:rPr>
        <w:t>、您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bCs/>
          <w:color w:val="000000" w:themeColor="text1"/>
          <w:sz w:val="24"/>
          <w:szCs w:val="24"/>
        </w:rPr>
        <w:t>同意并授权乙方有权按照法律法规和监管要求，根据您</w:t>
      </w:r>
      <w:r w:rsidR="00745640" w:rsidRPr="00033A93">
        <w:rPr>
          <w:rFonts w:asciiTheme="minorEastAsia" w:hAnsiTheme="minorEastAsia" w:hint="eastAsia"/>
          <w:b/>
          <w:sz w:val="24"/>
          <w:szCs w:val="24"/>
        </w:rPr>
        <w:t>/贵公司</w:t>
      </w:r>
      <w:proofErr w:type="gramStart"/>
      <w:r w:rsidR="00B32CFB" w:rsidRPr="00033A93">
        <w:rPr>
          <w:rFonts w:asciiTheme="minorEastAsia" w:hAnsiTheme="minorEastAsia" w:hint="eastAsia"/>
          <w:b/>
          <w:bCs/>
          <w:color w:val="000000" w:themeColor="text1"/>
          <w:sz w:val="24"/>
          <w:szCs w:val="24"/>
        </w:rPr>
        <w:t>所勾选的</w:t>
      </w:r>
      <w:proofErr w:type="gramEnd"/>
      <w:r w:rsidR="00B32CFB" w:rsidRPr="00033A93">
        <w:rPr>
          <w:rFonts w:asciiTheme="minorEastAsia" w:hAnsiTheme="minorEastAsia" w:hint="eastAsia"/>
          <w:b/>
          <w:bCs/>
          <w:color w:val="000000" w:themeColor="text1"/>
          <w:sz w:val="24"/>
          <w:szCs w:val="24"/>
        </w:rPr>
        <w:t>业务申请类型，收集</w:t>
      </w:r>
      <w:proofErr w:type="gramStart"/>
      <w:r w:rsidR="00B32CFB" w:rsidRPr="00033A93">
        <w:rPr>
          <w:rFonts w:asciiTheme="minorEastAsia" w:hAnsiTheme="minorEastAsia" w:hint="eastAsia"/>
          <w:b/>
          <w:bCs/>
          <w:color w:val="000000" w:themeColor="text1"/>
          <w:sz w:val="24"/>
          <w:szCs w:val="24"/>
        </w:rPr>
        <w:t>存储您</w:t>
      </w:r>
      <w:proofErr w:type="gramEnd"/>
      <w:r w:rsidR="00745640" w:rsidRPr="00033A93">
        <w:rPr>
          <w:rFonts w:asciiTheme="minorEastAsia" w:hAnsiTheme="minorEastAsia" w:hint="eastAsia"/>
          <w:b/>
          <w:sz w:val="24"/>
          <w:szCs w:val="24"/>
        </w:rPr>
        <w:t>/贵公司</w:t>
      </w:r>
      <w:r w:rsidR="00B32CFB" w:rsidRPr="00033A93">
        <w:rPr>
          <w:rFonts w:asciiTheme="minorEastAsia" w:hAnsiTheme="minorEastAsia" w:hint="eastAsia"/>
          <w:b/>
          <w:bCs/>
          <w:color w:val="000000" w:themeColor="text1"/>
          <w:sz w:val="24"/>
          <w:szCs w:val="24"/>
        </w:rPr>
        <w:t>在办理本业务过程中主动提供或因使用服务而产生的个人</w:t>
      </w:r>
      <w:r w:rsidR="00745640">
        <w:rPr>
          <w:rFonts w:asciiTheme="minorEastAsia" w:hAnsiTheme="minorEastAsia" w:hint="eastAsia"/>
          <w:b/>
          <w:bCs/>
          <w:color w:val="000000" w:themeColor="text1"/>
          <w:sz w:val="24"/>
          <w:szCs w:val="24"/>
        </w:rPr>
        <w:t>/公司</w:t>
      </w:r>
      <w:r w:rsidR="00B32CFB" w:rsidRPr="00033A93">
        <w:rPr>
          <w:rFonts w:asciiTheme="minorEastAsia" w:hAnsiTheme="minorEastAsia" w:hint="eastAsia"/>
          <w:b/>
          <w:bCs/>
          <w:color w:val="000000" w:themeColor="text1"/>
          <w:sz w:val="24"/>
          <w:szCs w:val="24"/>
        </w:rPr>
        <w:t>信息，包括您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bCs/>
          <w:color w:val="000000" w:themeColor="text1"/>
          <w:sz w:val="24"/>
          <w:szCs w:val="24"/>
        </w:rPr>
        <w:t>的有效身份证件或者其他身份证明文件信息、联系方式、账户信息、风评等级、合格投资者认证信息（私募类产品）、本次购买理财产品的交易记录</w:t>
      </w:r>
      <w:r w:rsidR="00E526ED">
        <w:rPr>
          <w:rFonts w:asciiTheme="minorEastAsia" w:hAnsiTheme="minorEastAsia" w:hint="eastAsia"/>
          <w:b/>
          <w:bCs/>
          <w:color w:val="000000" w:themeColor="text1"/>
          <w:sz w:val="24"/>
          <w:szCs w:val="24"/>
        </w:rPr>
        <w:t>、受益所有人信息（如需）</w:t>
      </w:r>
      <w:r w:rsidR="00B32CFB" w:rsidRPr="00033A93">
        <w:rPr>
          <w:rFonts w:asciiTheme="minorEastAsia" w:hAnsiTheme="minorEastAsia" w:hint="eastAsia"/>
          <w:b/>
          <w:bCs/>
          <w:color w:val="000000" w:themeColor="text1"/>
          <w:sz w:val="24"/>
          <w:szCs w:val="24"/>
        </w:rPr>
        <w:t>等满足监管机构要求</w:t>
      </w:r>
      <w:r w:rsidR="00F448E7">
        <w:rPr>
          <w:rFonts w:asciiTheme="minorEastAsia" w:hAnsiTheme="minorEastAsia" w:hint="eastAsia"/>
          <w:b/>
          <w:bCs/>
          <w:color w:val="000000" w:themeColor="text1"/>
          <w:sz w:val="24"/>
          <w:szCs w:val="24"/>
        </w:rPr>
        <w:t>和业务办理</w:t>
      </w:r>
      <w:r w:rsidR="00B32CFB" w:rsidRPr="00033A93">
        <w:rPr>
          <w:rFonts w:asciiTheme="minorEastAsia" w:hAnsiTheme="minorEastAsia" w:hint="eastAsia"/>
          <w:b/>
          <w:bCs/>
          <w:color w:val="000000" w:themeColor="text1"/>
          <w:sz w:val="24"/>
          <w:szCs w:val="24"/>
        </w:rPr>
        <w:t>的必要数据信息和资料。</w:t>
      </w:r>
    </w:p>
    <w:p w14:paraId="4460B67C" w14:textId="528EE932" w:rsidR="00E50AB8" w:rsidRPr="00033A93" w:rsidRDefault="00B32CFB" w:rsidP="00033A93">
      <w:pPr>
        <w:spacing w:line="360" w:lineRule="auto"/>
        <w:ind w:firstLineChars="200" w:firstLine="482"/>
        <w:rPr>
          <w:rFonts w:asciiTheme="minorEastAsia" w:hAnsiTheme="minorEastAsia"/>
          <w:b/>
          <w:bCs/>
          <w:color w:val="000000" w:themeColor="text1"/>
          <w:sz w:val="24"/>
          <w:szCs w:val="24"/>
        </w:rPr>
      </w:pPr>
      <w:r w:rsidRPr="00033A93">
        <w:rPr>
          <w:rFonts w:asciiTheme="minorEastAsia" w:hAnsiTheme="minorEastAsia" w:hint="eastAsia"/>
          <w:b/>
          <w:bCs/>
          <w:color w:val="000000" w:themeColor="text1"/>
          <w:sz w:val="24"/>
          <w:szCs w:val="24"/>
        </w:rPr>
        <w:t>您</w:t>
      </w:r>
      <w:r w:rsidR="00745640" w:rsidRPr="00033A93">
        <w:rPr>
          <w:rFonts w:asciiTheme="minorEastAsia" w:hAnsiTheme="minorEastAsia" w:hint="eastAsia"/>
          <w:b/>
          <w:sz w:val="24"/>
          <w:szCs w:val="24"/>
        </w:rPr>
        <w:t>/贵公司</w:t>
      </w:r>
      <w:r w:rsidRPr="00033A93">
        <w:rPr>
          <w:rFonts w:asciiTheme="minorEastAsia" w:hAnsiTheme="minorEastAsia" w:hint="eastAsia"/>
          <w:b/>
          <w:bCs/>
          <w:color w:val="000000" w:themeColor="text1"/>
          <w:sz w:val="24"/>
          <w:szCs w:val="24"/>
        </w:rPr>
        <w:t>同意并授权乙方将前述个人</w:t>
      </w:r>
      <w:r w:rsidR="00745640">
        <w:rPr>
          <w:rFonts w:asciiTheme="minorEastAsia" w:hAnsiTheme="minorEastAsia" w:hint="eastAsia"/>
          <w:b/>
          <w:bCs/>
          <w:color w:val="000000" w:themeColor="text1"/>
          <w:sz w:val="24"/>
          <w:szCs w:val="24"/>
        </w:rPr>
        <w:t>/公司</w:t>
      </w:r>
      <w:r w:rsidRPr="00033A93">
        <w:rPr>
          <w:rFonts w:asciiTheme="minorEastAsia" w:hAnsiTheme="minorEastAsia" w:hint="eastAsia"/>
          <w:b/>
          <w:bCs/>
          <w:color w:val="000000" w:themeColor="text1"/>
          <w:sz w:val="24"/>
          <w:szCs w:val="24"/>
        </w:rPr>
        <w:t>信息用于</w:t>
      </w:r>
      <w:r w:rsidR="00F448E7" w:rsidRPr="009B62AE">
        <w:rPr>
          <w:rFonts w:asciiTheme="minorEastAsia" w:hAnsiTheme="minorEastAsia" w:hint="eastAsia"/>
          <w:b/>
          <w:bCs/>
          <w:color w:val="000000" w:themeColor="text1"/>
          <w:sz w:val="24"/>
          <w:szCs w:val="24"/>
        </w:rPr>
        <w:t>履行本协议、进行服务管理和风险管理</w:t>
      </w:r>
      <w:r w:rsidR="00F448E7">
        <w:rPr>
          <w:rFonts w:asciiTheme="minorEastAsia" w:hAnsiTheme="minorEastAsia" w:hint="eastAsia"/>
          <w:b/>
          <w:bCs/>
          <w:color w:val="000000" w:themeColor="text1"/>
          <w:sz w:val="24"/>
          <w:szCs w:val="24"/>
        </w:rPr>
        <w:t>、</w:t>
      </w:r>
      <w:r w:rsidRPr="00033A93">
        <w:rPr>
          <w:rFonts w:asciiTheme="minorEastAsia" w:hAnsiTheme="minorEastAsia" w:hint="eastAsia"/>
          <w:b/>
          <w:bCs/>
          <w:color w:val="000000" w:themeColor="text1"/>
          <w:sz w:val="24"/>
          <w:szCs w:val="24"/>
        </w:rPr>
        <w:t>监管报送、资金扣划、产品赎回、处理本业务项下纠纷、反欺诈、反洗钱及非居民金融账户涉税信息尽职调查</w:t>
      </w:r>
      <w:r w:rsidR="00F448E7">
        <w:rPr>
          <w:rFonts w:asciiTheme="minorEastAsia" w:hAnsiTheme="minorEastAsia" w:hint="eastAsia"/>
          <w:b/>
          <w:bCs/>
          <w:color w:val="000000" w:themeColor="text1"/>
          <w:sz w:val="24"/>
          <w:szCs w:val="24"/>
        </w:rPr>
        <w:t>、</w:t>
      </w:r>
      <w:r w:rsidR="00F448E7" w:rsidRPr="009B62AE">
        <w:rPr>
          <w:rFonts w:asciiTheme="minorEastAsia" w:hAnsiTheme="minorEastAsia" w:hint="eastAsia"/>
          <w:b/>
          <w:bCs/>
          <w:color w:val="000000" w:themeColor="text1"/>
          <w:sz w:val="24"/>
          <w:szCs w:val="24"/>
        </w:rPr>
        <w:t>投资者资质审核</w:t>
      </w:r>
      <w:r w:rsidR="00F448E7">
        <w:rPr>
          <w:rFonts w:asciiTheme="minorEastAsia" w:hAnsiTheme="minorEastAsia" w:hint="eastAsia"/>
          <w:b/>
          <w:bCs/>
          <w:color w:val="000000" w:themeColor="text1"/>
          <w:sz w:val="24"/>
          <w:szCs w:val="24"/>
        </w:rPr>
        <w:t>、</w:t>
      </w:r>
      <w:r w:rsidR="00F448E7" w:rsidRPr="009B62AE">
        <w:rPr>
          <w:rFonts w:asciiTheme="minorEastAsia" w:hAnsiTheme="minorEastAsia" w:hint="eastAsia"/>
          <w:b/>
          <w:bCs/>
          <w:color w:val="000000" w:themeColor="text1"/>
          <w:sz w:val="24"/>
          <w:szCs w:val="24"/>
        </w:rPr>
        <w:t>销售适当性等法律、法规和监管要求义务</w:t>
      </w:r>
      <w:r w:rsidRPr="00033A93">
        <w:rPr>
          <w:rFonts w:asciiTheme="minorEastAsia" w:hAnsiTheme="minorEastAsia" w:hint="eastAsia"/>
          <w:b/>
          <w:bCs/>
          <w:color w:val="000000" w:themeColor="text1"/>
          <w:sz w:val="24"/>
          <w:szCs w:val="24"/>
        </w:rPr>
        <w:t>；同意并授权</w:t>
      </w:r>
      <w:proofErr w:type="gramStart"/>
      <w:r w:rsidRPr="00033A93">
        <w:rPr>
          <w:rFonts w:asciiTheme="minorEastAsia" w:hAnsiTheme="minorEastAsia" w:hint="eastAsia"/>
          <w:b/>
          <w:bCs/>
          <w:color w:val="000000" w:themeColor="text1"/>
          <w:sz w:val="24"/>
          <w:szCs w:val="24"/>
        </w:rPr>
        <w:t>乙方仅</w:t>
      </w:r>
      <w:proofErr w:type="gramEnd"/>
      <w:r w:rsidRPr="00033A93">
        <w:rPr>
          <w:rFonts w:asciiTheme="minorEastAsia" w:hAnsiTheme="minorEastAsia" w:hint="eastAsia"/>
          <w:b/>
          <w:bCs/>
          <w:color w:val="000000" w:themeColor="text1"/>
          <w:sz w:val="24"/>
          <w:szCs w:val="24"/>
        </w:rPr>
        <w:t>为满足正常办理理财业务及报送监管数据</w:t>
      </w:r>
      <w:r w:rsidR="00F448E7" w:rsidRPr="00030F68">
        <w:rPr>
          <w:rFonts w:asciiTheme="minorEastAsia" w:hAnsiTheme="minorEastAsia" w:hint="eastAsia"/>
          <w:b/>
          <w:bCs/>
          <w:color w:val="000000" w:themeColor="text1"/>
          <w:sz w:val="24"/>
          <w:szCs w:val="24"/>
        </w:rPr>
        <w:t>等法律、法规和监管要求</w:t>
      </w:r>
      <w:r w:rsidRPr="00033A93">
        <w:rPr>
          <w:rFonts w:asciiTheme="minorEastAsia" w:hAnsiTheme="minorEastAsia" w:hint="eastAsia"/>
          <w:b/>
          <w:bCs/>
          <w:color w:val="000000" w:themeColor="text1"/>
          <w:sz w:val="24"/>
          <w:szCs w:val="24"/>
        </w:rPr>
        <w:t>之目的向产品管理人</w:t>
      </w:r>
      <w:r w:rsidR="00F448E7">
        <w:rPr>
          <w:rFonts w:asciiTheme="minorEastAsia" w:hAnsiTheme="minorEastAsia" w:hint="eastAsia"/>
          <w:b/>
          <w:bCs/>
          <w:color w:val="000000" w:themeColor="text1"/>
          <w:sz w:val="24"/>
          <w:szCs w:val="24"/>
        </w:rPr>
        <w:t>、投资合作机构、乙方</w:t>
      </w:r>
      <w:r w:rsidR="00F448E7" w:rsidRPr="009B62AE">
        <w:rPr>
          <w:rFonts w:asciiTheme="minorEastAsia" w:hAnsiTheme="minorEastAsia" w:hint="eastAsia"/>
          <w:b/>
          <w:bCs/>
          <w:color w:val="000000" w:themeColor="text1"/>
          <w:sz w:val="24"/>
          <w:szCs w:val="24"/>
        </w:rPr>
        <w:t>集团成员、服务机构</w:t>
      </w:r>
      <w:r w:rsidRPr="00033A93">
        <w:rPr>
          <w:rFonts w:asciiTheme="minorEastAsia" w:hAnsiTheme="minorEastAsia" w:hint="eastAsia"/>
          <w:b/>
          <w:bCs/>
          <w:color w:val="000000" w:themeColor="text1"/>
          <w:sz w:val="24"/>
          <w:szCs w:val="24"/>
        </w:rPr>
        <w:t>提供姓名、证件类型、证件号码、交易记录等满足</w:t>
      </w:r>
      <w:r w:rsidR="00F448E7" w:rsidRPr="00030F68">
        <w:rPr>
          <w:rFonts w:asciiTheme="minorEastAsia" w:hAnsiTheme="minorEastAsia" w:hint="eastAsia"/>
          <w:b/>
          <w:bCs/>
          <w:color w:val="000000" w:themeColor="text1"/>
          <w:sz w:val="24"/>
          <w:szCs w:val="24"/>
        </w:rPr>
        <w:t>法律、法规和</w:t>
      </w:r>
      <w:r w:rsidRPr="00033A93">
        <w:rPr>
          <w:rFonts w:asciiTheme="minorEastAsia" w:hAnsiTheme="minorEastAsia" w:hint="eastAsia"/>
          <w:b/>
          <w:bCs/>
          <w:color w:val="000000" w:themeColor="text1"/>
          <w:sz w:val="24"/>
          <w:szCs w:val="24"/>
        </w:rPr>
        <w:t>监管要求的最低范围个人</w:t>
      </w:r>
      <w:r w:rsidR="00745640">
        <w:rPr>
          <w:rFonts w:asciiTheme="minorEastAsia" w:hAnsiTheme="minorEastAsia" w:hint="eastAsia"/>
          <w:b/>
          <w:bCs/>
          <w:color w:val="000000" w:themeColor="text1"/>
          <w:sz w:val="24"/>
          <w:szCs w:val="24"/>
        </w:rPr>
        <w:t>/公司</w:t>
      </w:r>
      <w:r w:rsidRPr="00033A93">
        <w:rPr>
          <w:rFonts w:asciiTheme="minorEastAsia" w:hAnsiTheme="minorEastAsia" w:hint="eastAsia"/>
          <w:b/>
          <w:bCs/>
          <w:color w:val="000000" w:themeColor="text1"/>
          <w:sz w:val="24"/>
          <w:szCs w:val="24"/>
        </w:rPr>
        <w:t>信息，</w:t>
      </w:r>
      <w:r w:rsidR="00F448E7" w:rsidRPr="009B62AE">
        <w:rPr>
          <w:rFonts w:asciiTheme="minorEastAsia" w:hAnsiTheme="minorEastAsia" w:hint="eastAsia"/>
          <w:b/>
          <w:bCs/>
          <w:sz w:val="24"/>
          <w:szCs w:val="24"/>
        </w:rPr>
        <w:t>接收信息的</w:t>
      </w:r>
      <w:proofErr w:type="gramStart"/>
      <w:r w:rsidR="00F448E7" w:rsidRPr="009B62AE">
        <w:rPr>
          <w:rFonts w:asciiTheme="minorEastAsia" w:hAnsiTheme="minorEastAsia" w:hint="eastAsia"/>
          <w:b/>
          <w:bCs/>
          <w:sz w:val="24"/>
          <w:szCs w:val="24"/>
        </w:rPr>
        <w:t>上述第三</w:t>
      </w:r>
      <w:proofErr w:type="gramEnd"/>
      <w:r w:rsidR="00F448E7" w:rsidRPr="009B62AE">
        <w:rPr>
          <w:rFonts w:asciiTheme="minorEastAsia" w:hAnsiTheme="minorEastAsia" w:hint="eastAsia"/>
          <w:b/>
          <w:bCs/>
          <w:sz w:val="24"/>
          <w:szCs w:val="24"/>
        </w:rPr>
        <w:t>方将为处理本协议项下事务之目的接触并按照乙方的业务需要</w:t>
      </w:r>
      <w:r w:rsidR="00F448E7">
        <w:rPr>
          <w:rFonts w:asciiTheme="minorEastAsia" w:hAnsiTheme="minorEastAsia" w:hint="eastAsia"/>
          <w:b/>
          <w:bCs/>
          <w:sz w:val="24"/>
          <w:szCs w:val="24"/>
        </w:rPr>
        <w:t>或法律法规及监管要求</w:t>
      </w:r>
      <w:r w:rsidR="00F448E7" w:rsidRPr="009B62AE">
        <w:rPr>
          <w:rFonts w:asciiTheme="minorEastAsia" w:hAnsiTheme="minorEastAsia" w:hint="eastAsia"/>
          <w:b/>
          <w:bCs/>
          <w:sz w:val="24"/>
          <w:szCs w:val="24"/>
        </w:rPr>
        <w:t>使用甲方信息</w:t>
      </w:r>
      <w:r w:rsidR="00F448E7">
        <w:rPr>
          <w:rFonts w:asciiTheme="minorEastAsia" w:hAnsiTheme="minorEastAsia" w:hint="eastAsia"/>
          <w:b/>
          <w:bCs/>
          <w:sz w:val="24"/>
          <w:szCs w:val="24"/>
        </w:rPr>
        <w:t>，乙方</w:t>
      </w:r>
      <w:r w:rsidRPr="00033A93">
        <w:rPr>
          <w:rFonts w:asciiTheme="minorEastAsia" w:hAnsiTheme="minorEastAsia" w:hint="eastAsia"/>
          <w:b/>
          <w:bCs/>
          <w:sz w:val="24"/>
          <w:szCs w:val="24"/>
        </w:rPr>
        <w:t>对您</w:t>
      </w:r>
      <w:r w:rsidR="00745640" w:rsidRPr="00033A93">
        <w:rPr>
          <w:rFonts w:asciiTheme="minorEastAsia" w:hAnsiTheme="minorEastAsia" w:hint="eastAsia"/>
          <w:b/>
          <w:sz w:val="24"/>
          <w:szCs w:val="24"/>
        </w:rPr>
        <w:t>/贵公司</w:t>
      </w:r>
      <w:r w:rsidRPr="00033A93">
        <w:rPr>
          <w:rFonts w:asciiTheme="minorEastAsia" w:hAnsiTheme="minorEastAsia" w:hint="eastAsia"/>
          <w:b/>
          <w:bCs/>
          <w:sz w:val="24"/>
          <w:szCs w:val="24"/>
        </w:rPr>
        <w:t>的个人信息负有保密义务。</w:t>
      </w:r>
      <w:r w:rsidRPr="00033A93">
        <w:rPr>
          <w:rFonts w:asciiTheme="minorEastAsia" w:hAnsiTheme="minorEastAsia"/>
          <w:b/>
          <w:bCs/>
          <w:sz w:val="24"/>
          <w:szCs w:val="24"/>
        </w:rPr>
        <w:t xml:space="preserve"> </w:t>
      </w:r>
    </w:p>
    <w:p w14:paraId="4D459594" w14:textId="77777777" w:rsidR="00E50AB8" w:rsidRPr="00033A93" w:rsidRDefault="00B32CFB" w:rsidP="00033A93">
      <w:pPr>
        <w:spacing w:line="360" w:lineRule="auto"/>
        <w:ind w:firstLineChars="200" w:firstLine="482"/>
        <w:rPr>
          <w:rFonts w:ascii="仿宋_GB2312" w:eastAsia="仿宋_GB2312"/>
          <w:b/>
          <w:bCs/>
          <w:kern w:val="0"/>
          <w:sz w:val="24"/>
          <w:szCs w:val="24"/>
        </w:rPr>
      </w:pPr>
      <w:r w:rsidRPr="00033A93">
        <w:rPr>
          <w:rFonts w:asciiTheme="minorEastAsia" w:hAnsiTheme="minorEastAsia" w:hint="eastAsia"/>
          <w:b/>
          <w:bCs/>
          <w:sz w:val="24"/>
          <w:szCs w:val="24"/>
        </w:rPr>
        <w:t>对于您</w:t>
      </w:r>
      <w:r w:rsidR="00745640" w:rsidRPr="00033A93">
        <w:rPr>
          <w:rFonts w:asciiTheme="minorEastAsia" w:hAnsiTheme="minorEastAsia" w:hint="eastAsia"/>
          <w:b/>
          <w:sz w:val="24"/>
          <w:szCs w:val="24"/>
        </w:rPr>
        <w:t>/贵公司</w:t>
      </w:r>
      <w:r w:rsidRPr="00033A93">
        <w:rPr>
          <w:rFonts w:asciiTheme="minorEastAsia" w:hAnsiTheme="minorEastAsia" w:hint="eastAsia"/>
          <w:b/>
          <w:bCs/>
          <w:sz w:val="24"/>
          <w:szCs w:val="24"/>
        </w:rPr>
        <w:t>同意乙方处理的个人</w:t>
      </w:r>
      <w:r w:rsidR="00745640">
        <w:rPr>
          <w:rFonts w:asciiTheme="minorEastAsia" w:hAnsiTheme="minorEastAsia" w:hint="eastAsia"/>
          <w:b/>
          <w:bCs/>
          <w:sz w:val="24"/>
          <w:szCs w:val="24"/>
        </w:rPr>
        <w:t>/公司</w:t>
      </w:r>
      <w:r w:rsidRPr="00033A93">
        <w:rPr>
          <w:rFonts w:asciiTheme="minorEastAsia" w:hAnsiTheme="minorEastAsia" w:hint="eastAsia"/>
          <w:b/>
          <w:bCs/>
          <w:sz w:val="24"/>
          <w:szCs w:val="24"/>
        </w:rPr>
        <w:t>信息，乙方将按照法律法规、监管规定及双方约定开展信息处理行为，并采取相应的安全措施保护您</w:t>
      </w:r>
      <w:r w:rsidR="00745640" w:rsidRPr="00033A93">
        <w:rPr>
          <w:rFonts w:asciiTheme="minorEastAsia" w:hAnsiTheme="minorEastAsia" w:hint="eastAsia"/>
          <w:b/>
          <w:sz w:val="24"/>
          <w:szCs w:val="24"/>
        </w:rPr>
        <w:t>/贵公司</w:t>
      </w:r>
      <w:r w:rsidRPr="00033A93">
        <w:rPr>
          <w:rFonts w:asciiTheme="minorEastAsia" w:hAnsiTheme="minorEastAsia" w:hint="eastAsia"/>
          <w:b/>
          <w:bCs/>
          <w:sz w:val="24"/>
          <w:szCs w:val="24"/>
        </w:rPr>
        <w:t>的个人</w:t>
      </w:r>
      <w:r w:rsidR="00745640">
        <w:rPr>
          <w:rFonts w:asciiTheme="minorEastAsia" w:hAnsiTheme="minorEastAsia" w:hint="eastAsia"/>
          <w:b/>
          <w:bCs/>
          <w:sz w:val="24"/>
          <w:szCs w:val="24"/>
        </w:rPr>
        <w:t>/公司</w:t>
      </w:r>
      <w:r w:rsidRPr="00033A93">
        <w:rPr>
          <w:rFonts w:asciiTheme="minorEastAsia" w:hAnsiTheme="minorEastAsia" w:hint="eastAsia"/>
          <w:b/>
          <w:bCs/>
          <w:sz w:val="24"/>
          <w:szCs w:val="24"/>
        </w:rPr>
        <w:t>信息，乙方将在法律法规和监管要求的最短时限内保存前述个人</w:t>
      </w:r>
      <w:r w:rsidR="00745640">
        <w:rPr>
          <w:rFonts w:asciiTheme="minorEastAsia" w:hAnsiTheme="minorEastAsia" w:hint="eastAsia"/>
          <w:b/>
          <w:bCs/>
          <w:sz w:val="24"/>
          <w:szCs w:val="24"/>
        </w:rPr>
        <w:t>/公司</w:t>
      </w:r>
      <w:r w:rsidRPr="00033A93">
        <w:rPr>
          <w:rFonts w:asciiTheme="minorEastAsia" w:hAnsiTheme="minorEastAsia" w:hint="eastAsia"/>
          <w:b/>
          <w:bCs/>
          <w:sz w:val="24"/>
          <w:szCs w:val="24"/>
        </w:rPr>
        <w:t>信息。</w:t>
      </w:r>
      <w:r w:rsidRPr="00033A93">
        <w:rPr>
          <w:rFonts w:asciiTheme="minorEastAsia" w:hAnsiTheme="minorEastAsia" w:hint="eastAsia"/>
          <w:b/>
          <w:bCs/>
          <w:color w:val="000000" w:themeColor="text1"/>
          <w:sz w:val="24"/>
          <w:szCs w:val="24"/>
        </w:rPr>
        <w:t>如您</w:t>
      </w:r>
      <w:r w:rsidR="00745640" w:rsidRPr="00033A93">
        <w:rPr>
          <w:rFonts w:asciiTheme="minorEastAsia" w:hAnsiTheme="minorEastAsia" w:hint="eastAsia"/>
          <w:b/>
          <w:sz w:val="24"/>
          <w:szCs w:val="24"/>
        </w:rPr>
        <w:t>/贵公司</w:t>
      </w:r>
      <w:r w:rsidRPr="00033A93">
        <w:rPr>
          <w:rFonts w:asciiTheme="minorEastAsia" w:hAnsiTheme="minorEastAsia" w:hint="eastAsia"/>
          <w:b/>
          <w:bCs/>
          <w:color w:val="000000" w:themeColor="text1"/>
          <w:sz w:val="24"/>
          <w:szCs w:val="24"/>
        </w:rPr>
        <w:t>不同意上述授权，请不要签署本协议。</w:t>
      </w:r>
    </w:p>
    <w:p w14:paraId="01882324" w14:textId="2480E118" w:rsidR="00E50AB8" w:rsidRPr="00033A93" w:rsidRDefault="00BC0505"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Pr>
          <w:rFonts w:asciiTheme="minorEastAsia" w:hAnsiTheme="minorEastAsia"/>
          <w:sz w:val="24"/>
          <w:szCs w:val="24"/>
        </w:rPr>
        <w:t>4</w:t>
      </w:r>
      <w:r w:rsidR="00B32CFB" w:rsidRPr="00033A93">
        <w:rPr>
          <w:rFonts w:asciiTheme="minorEastAsia" w:hAnsiTheme="minorEastAsia" w:hint="eastAsia"/>
          <w:sz w:val="24"/>
          <w:szCs w:val="24"/>
        </w:rPr>
        <w:t>、乙方对本协议及其条款负有保密义务，未经您</w:t>
      </w:r>
      <w:r w:rsidR="00745640" w:rsidRPr="00745640">
        <w:rPr>
          <w:rFonts w:asciiTheme="minorEastAsia" w:hAnsiTheme="minorEastAsia" w:hint="eastAsia"/>
          <w:sz w:val="24"/>
          <w:szCs w:val="24"/>
        </w:rPr>
        <w:t>/贵公司</w:t>
      </w:r>
      <w:r w:rsidR="00B32CFB" w:rsidRPr="00033A93">
        <w:rPr>
          <w:rFonts w:asciiTheme="minorEastAsia" w:hAnsiTheme="minorEastAsia" w:hint="eastAsia"/>
          <w:sz w:val="24"/>
          <w:szCs w:val="24"/>
        </w:rPr>
        <w:t xml:space="preserve">的书面同意，乙方不得向任何组织、个人提供或泄露与甲方有关的业务资料及信息，但法律、法规另有规定的除外。 </w:t>
      </w:r>
    </w:p>
    <w:p w14:paraId="5EB8BD6B" w14:textId="0C3356B5" w:rsidR="00E50AB8" w:rsidRPr="00033A93" w:rsidRDefault="00BC0505"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Pr>
          <w:rFonts w:asciiTheme="minorEastAsia" w:hAnsiTheme="minorEastAsia"/>
          <w:sz w:val="24"/>
          <w:szCs w:val="24"/>
        </w:rPr>
        <w:t>5</w:t>
      </w:r>
      <w:r w:rsidR="00B32CFB" w:rsidRPr="00033A93">
        <w:rPr>
          <w:rFonts w:asciiTheme="minorEastAsia" w:hAnsiTheme="minorEastAsia" w:hint="eastAsia"/>
          <w:sz w:val="24"/>
          <w:szCs w:val="24"/>
        </w:rPr>
        <w:t>、若您</w:t>
      </w:r>
      <w:r w:rsidR="00745640" w:rsidRPr="00745640">
        <w:rPr>
          <w:rFonts w:asciiTheme="minorEastAsia" w:hAnsiTheme="minorEastAsia" w:hint="eastAsia"/>
          <w:sz w:val="24"/>
          <w:szCs w:val="24"/>
        </w:rPr>
        <w:t>/贵公司</w:t>
      </w:r>
      <w:r w:rsidR="00B32CFB" w:rsidRPr="00033A93">
        <w:rPr>
          <w:rFonts w:asciiTheme="minorEastAsia" w:hAnsiTheme="minorEastAsia" w:hint="eastAsia"/>
          <w:sz w:val="24"/>
          <w:szCs w:val="24"/>
        </w:rPr>
        <w:t>为中国港澳台地区居民</w:t>
      </w:r>
      <w:r w:rsidR="00745640">
        <w:rPr>
          <w:rFonts w:asciiTheme="minorEastAsia" w:hAnsiTheme="minorEastAsia" w:hint="eastAsia"/>
          <w:sz w:val="24"/>
          <w:szCs w:val="24"/>
        </w:rPr>
        <w:t>、机构</w:t>
      </w:r>
      <w:r w:rsidR="00B32CFB" w:rsidRPr="00033A93">
        <w:rPr>
          <w:rFonts w:asciiTheme="minorEastAsia" w:hAnsiTheme="minorEastAsia" w:hint="eastAsia"/>
          <w:sz w:val="24"/>
          <w:szCs w:val="24"/>
        </w:rPr>
        <w:t>或外国籍人士</w:t>
      </w:r>
      <w:r w:rsidR="00745640">
        <w:rPr>
          <w:rFonts w:asciiTheme="minorEastAsia" w:hAnsiTheme="minorEastAsia" w:hint="eastAsia"/>
          <w:sz w:val="24"/>
          <w:szCs w:val="24"/>
        </w:rPr>
        <w:t>、机构</w:t>
      </w:r>
      <w:r w:rsidR="00B32CFB" w:rsidRPr="00033A93">
        <w:rPr>
          <w:rFonts w:asciiTheme="minorEastAsia" w:hAnsiTheme="minorEastAsia" w:hint="eastAsia"/>
          <w:sz w:val="24"/>
          <w:szCs w:val="24"/>
        </w:rPr>
        <w:t>，须保证您</w:t>
      </w:r>
      <w:r w:rsidR="00745640" w:rsidRPr="00745640">
        <w:rPr>
          <w:rFonts w:asciiTheme="minorEastAsia" w:hAnsiTheme="minorEastAsia" w:hint="eastAsia"/>
          <w:sz w:val="24"/>
          <w:szCs w:val="24"/>
        </w:rPr>
        <w:t>/贵公司</w:t>
      </w:r>
      <w:r w:rsidR="00B32CFB" w:rsidRPr="00033A93">
        <w:rPr>
          <w:rFonts w:asciiTheme="minorEastAsia" w:hAnsiTheme="minorEastAsia" w:hint="eastAsia"/>
          <w:sz w:val="24"/>
          <w:szCs w:val="24"/>
        </w:rPr>
        <w:t>的投资资质和资金来源符合中国法律法规和监管规定的相关要求。</w:t>
      </w:r>
    </w:p>
    <w:p w14:paraId="7047AB8E" w14:textId="067258B2" w:rsidR="00E50AB8" w:rsidRPr="00033A93" w:rsidRDefault="00BC0505"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1</w:t>
      </w:r>
      <w:r>
        <w:rPr>
          <w:rFonts w:asciiTheme="minorEastAsia" w:hAnsiTheme="minorEastAsia"/>
          <w:sz w:val="24"/>
          <w:szCs w:val="24"/>
        </w:rPr>
        <w:t>6</w:t>
      </w:r>
      <w:r w:rsidR="00B32CFB" w:rsidRPr="00033A93">
        <w:rPr>
          <w:rFonts w:asciiTheme="minorEastAsia" w:hAnsiTheme="minorEastAsia" w:hint="eastAsia"/>
          <w:sz w:val="24"/>
          <w:szCs w:val="24"/>
        </w:rPr>
        <w:t>、</w:t>
      </w:r>
      <w:r w:rsidR="00B32CFB" w:rsidRPr="00033A93">
        <w:rPr>
          <w:rFonts w:asciiTheme="minorEastAsia" w:hAnsiTheme="minorEastAsia" w:hint="eastAsia"/>
          <w:b/>
          <w:sz w:val="24"/>
          <w:szCs w:val="24"/>
        </w:rPr>
        <w:t>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承诺严格遵守反洗钱相关法律法规和规章制度，不会参与或协助洗钱、恐怖融资、逃税活动、逃废债务、套取现金等违法违规行为，积极配合乙方开展包括但不限于投资者身份识别、交易记录保存、您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的身份及</w:t>
      </w:r>
      <w:r w:rsidR="00B32CFB" w:rsidRPr="00033A93">
        <w:rPr>
          <w:rFonts w:asciiTheme="minorEastAsia" w:hAnsiTheme="minorEastAsia" w:hint="eastAsia"/>
          <w:b/>
          <w:sz w:val="24"/>
          <w:szCs w:val="24"/>
        </w:rPr>
        <w:lastRenderedPageBreak/>
        <w:t>交易背景尽职调查、大额和可疑交易报告等各项反洗钱、反恐怖融资及非居民金融账户涉税信息有关的工作，并按乙方要求及时、真实、准确地提供相关证明材料。您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保证您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不属于联合国、欧盟或美国等制裁名单，</w:t>
      </w:r>
      <w:proofErr w:type="gramStart"/>
      <w:r w:rsidR="00B32CFB" w:rsidRPr="00033A93">
        <w:rPr>
          <w:rFonts w:asciiTheme="minorEastAsia" w:hAnsiTheme="minorEastAsia" w:hint="eastAsia"/>
          <w:b/>
          <w:sz w:val="24"/>
          <w:szCs w:val="24"/>
        </w:rPr>
        <w:t>不</w:t>
      </w:r>
      <w:proofErr w:type="gramEnd"/>
      <w:r w:rsidR="00B32CFB" w:rsidRPr="00033A93">
        <w:rPr>
          <w:rFonts w:asciiTheme="minorEastAsia" w:hAnsiTheme="minorEastAsia" w:hint="eastAsia"/>
          <w:b/>
          <w:sz w:val="24"/>
          <w:szCs w:val="24"/>
        </w:rPr>
        <w:t>位于被联合国、欧盟或美国等制裁的国家和地区。乙方发现或有合理理由怀疑您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的资金或您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的交易行为与洗钱、恐怖融资、逃税等犯罪活动相关的，乙方有权提前终止本协议，造成您</w:t>
      </w:r>
      <w:r w:rsidR="00745640" w:rsidRPr="00033A93">
        <w:rPr>
          <w:rFonts w:asciiTheme="minorEastAsia" w:hAnsiTheme="minorEastAsia" w:hint="eastAsia"/>
          <w:b/>
          <w:sz w:val="24"/>
          <w:szCs w:val="24"/>
        </w:rPr>
        <w:t>/贵公司</w:t>
      </w:r>
      <w:r w:rsidR="00B32CFB" w:rsidRPr="00033A93">
        <w:rPr>
          <w:rFonts w:asciiTheme="minorEastAsia" w:hAnsiTheme="minorEastAsia" w:hint="eastAsia"/>
          <w:b/>
          <w:sz w:val="24"/>
          <w:szCs w:val="24"/>
        </w:rPr>
        <w:t>损失的，乙方不承担责任</w:t>
      </w:r>
      <w:r w:rsidR="00B32CFB" w:rsidRPr="00033A93">
        <w:rPr>
          <w:rFonts w:asciiTheme="minorEastAsia" w:hAnsiTheme="minorEastAsia" w:hint="eastAsia"/>
          <w:sz w:val="24"/>
          <w:szCs w:val="24"/>
        </w:rPr>
        <w:t>。</w:t>
      </w:r>
    </w:p>
    <w:p w14:paraId="088D4B4B" w14:textId="742865B2" w:rsidR="00E50AB8" w:rsidRPr="00033A93" w:rsidRDefault="00BC0505" w:rsidP="00033A93">
      <w:pPr>
        <w:spacing w:line="360" w:lineRule="auto"/>
        <w:ind w:firstLineChars="250" w:firstLine="600"/>
        <w:rPr>
          <w:rFonts w:asciiTheme="minorEastAsia" w:hAnsiTheme="minorEastAsia"/>
          <w:color w:val="000000" w:themeColor="text1"/>
          <w:sz w:val="24"/>
          <w:szCs w:val="24"/>
        </w:rPr>
      </w:pPr>
      <w:r w:rsidRPr="00033A93">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7</w:t>
      </w:r>
      <w:r w:rsidR="00B32CFB" w:rsidRPr="00033A93">
        <w:rPr>
          <w:rFonts w:asciiTheme="minorEastAsia" w:hAnsiTheme="minorEastAsia" w:hint="eastAsia"/>
          <w:color w:val="000000" w:themeColor="text1"/>
          <w:sz w:val="24"/>
          <w:szCs w:val="24"/>
        </w:rPr>
        <w:t>、</w:t>
      </w:r>
      <w:r w:rsidR="00B32CFB" w:rsidRPr="004749D6">
        <w:rPr>
          <w:rFonts w:asciiTheme="minorEastAsia" w:hAnsiTheme="minorEastAsia" w:hint="eastAsia"/>
          <w:b/>
          <w:color w:val="000000" w:themeColor="text1"/>
          <w:sz w:val="24"/>
          <w:szCs w:val="24"/>
        </w:rPr>
        <w:t>乙方承诺按照法律法规、监管规定、理财产品投资协议书、理财产品说明书等销售</w:t>
      </w:r>
      <w:r w:rsidR="00B32CFB" w:rsidRPr="004749D6">
        <w:rPr>
          <w:rFonts w:asciiTheme="minorEastAsia" w:hAnsiTheme="minorEastAsia"/>
          <w:b/>
          <w:color w:val="000000" w:themeColor="text1"/>
          <w:sz w:val="24"/>
          <w:szCs w:val="24"/>
        </w:rPr>
        <w:t>文件的</w:t>
      </w:r>
      <w:r w:rsidR="00B32CFB" w:rsidRPr="004749D6">
        <w:rPr>
          <w:rFonts w:asciiTheme="minorEastAsia" w:hAnsiTheme="minorEastAsia" w:hint="eastAsia"/>
          <w:b/>
          <w:color w:val="000000" w:themeColor="text1"/>
          <w:sz w:val="24"/>
          <w:szCs w:val="24"/>
        </w:rPr>
        <w:t>约定</w:t>
      </w:r>
      <w:r w:rsidR="00F448E7" w:rsidRPr="003A3650">
        <w:rPr>
          <w:rFonts w:asciiTheme="minorEastAsia" w:hAnsiTheme="minorEastAsia" w:hint="eastAsia"/>
          <w:b/>
          <w:bCs/>
          <w:color w:val="000000" w:themeColor="text1"/>
          <w:sz w:val="24"/>
          <w:szCs w:val="24"/>
        </w:rPr>
        <w:t>向甲方</w:t>
      </w:r>
      <w:r w:rsidR="00B32CFB" w:rsidRPr="004749D6">
        <w:rPr>
          <w:rFonts w:asciiTheme="minorEastAsia" w:hAnsiTheme="minorEastAsia" w:hint="eastAsia"/>
          <w:b/>
          <w:color w:val="000000" w:themeColor="text1"/>
          <w:sz w:val="24"/>
          <w:szCs w:val="24"/>
        </w:rPr>
        <w:t>收取认、</w:t>
      </w:r>
      <w:r w:rsidR="00B32CFB" w:rsidRPr="004749D6">
        <w:rPr>
          <w:rFonts w:asciiTheme="minorEastAsia" w:hAnsiTheme="minorEastAsia"/>
          <w:b/>
          <w:color w:val="000000" w:themeColor="text1"/>
          <w:sz w:val="24"/>
          <w:szCs w:val="24"/>
        </w:rPr>
        <w:t>申购费等</w:t>
      </w:r>
      <w:r w:rsidR="00F448E7" w:rsidRPr="003A3650">
        <w:rPr>
          <w:rFonts w:asciiTheme="minorEastAsia" w:hAnsiTheme="minorEastAsia" w:hint="eastAsia"/>
          <w:b/>
          <w:bCs/>
          <w:color w:val="000000" w:themeColor="text1"/>
          <w:sz w:val="24"/>
          <w:szCs w:val="24"/>
        </w:rPr>
        <w:t>相应的费用</w:t>
      </w:r>
      <w:r w:rsidR="00B32CFB" w:rsidRPr="004749D6">
        <w:rPr>
          <w:rFonts w:asciiTheme="minorEastAsia" w:hAnsiTheme="minorEastAsia" w:hint="eastAsia"/>
          <w:b/>
          <w:color w:val="000000" w:themeColor="text1"/>
          <w:sz w:val="24"/>
          <w:szCs w:val="24"/>
        </w:rPr>
        <w:t>，并如实核算、记账</w:t>
      </w:r>
      <w:r w:rsidR="008462A0" w:rsidRPr="009B62AE">
        <w:rPr>
          <w:rFonts w:asciiTheme="minorEastAsia" w:hAnsiTheme="minorEastAsia" w:hint="eastAsia"/>
          <w:b/>
          <w:color w:val="000000" w:themeColor="text1"/>
          <w:sz w:val="24"/>
          <w:szCs w:val="24"/>
        </w:rPr>
        <w:t>，</w:t>
      </w:r>
      <w:r w:rsidR="008462A0" w:rsidRPr="003A3650">
        <w:rPr>
          <w:rFonts w:asciiTheme="minorEastAsia" w:hAnsiTheme="minorEastAsia" w:hint="eastAsia"/>
          <w:b/>
          <w:bCs/>
          <w:color w:val="000000" w:themeColor="text1"/>
          <w:sz w:val="24"/>
          <w:szCs w:val="24"/>
        </w:rPr>
        <w:t>收费项目、收费条件、收费标准和收费方式在 《理财产品说明书》中载明</w:t>
      </w:r>
      <w:r w:rsidR="00B32CFB" w:rsidRPr="004749D6">
        <w:rPr>
          <w:rFonts w:asciiTheme="minorEastAsia" w:hAnsiTheme="minorEastAsia" w:hint="eastAsia"/>
          <w:b/>
          <w:color w:val="000000" w:themeColor="text1"/>
          <w:sz w:val="24"/>
          <w:szCs w:val="24"/>
        </w:rPr>
        <w:t>；未经销售</w:t>
      </w:r>
      <w:r w:rsidR="00B32CFB" w:rsidRPr="004749D6">
        <w:rPr>
          <w:rFonts w:asciiTheme="minorEastAsia" w:hAnsiTheme="minorEastAsia"/>
          <w:b/>
          <w:color w:val="000000" w:themeColor="text1"/>
          <w:sz w:val="24"/>
          <w:szCs w:val="24"/>
        </w:rPr>
        <w:t>文件</w:t>
      </w:r>
      <w:r w:rsidR="00B32CFB" w:rsidRPr="004749D6">
        <w:rPr>
          <w:rFonts w:asciiTheme="minorEastAsia" w:hAnsiTheme="minorEastAsia" w:hint="eastAsia"/>
          <w:b/>
          <w:color w:val="000000" w:themeColor="text1"/>
          <w:sz w:val="24"/>
          <w:szCs w:val="24"/>
        </w:rPr>
        <w:t>载明，不会对不同投资者适用不同费率。</w:t>
      </w:r>
      <w:r w:rsidR="008462A0">
        <w:rPr>
          <w:rFonts w:asciiTheme="minorEastAsia" w:hAnsiTheme="minorEastAsia" w:hint="eastAsia"/>
          <w:color w:val="000000" w:themeColor="text1"/>
          <w:sz w:val="24"/>
          <w:szCs w:val="24"/>
        </w:rPr>
        <w:t>产品管理人</w:t>
      </w:r>
      <w:r w:rsidR="008462A0" w:rsidRPr="003A3650">
        <w:rPr>
          <w:rFonts w:asciiTheme="minorEastAsia" w:hAnsiTheme="minorEastAsia" w:hint="eastAsia"/>
          <w:color w:val="000000" w:themeColor="text1"/>
          <w:sz w:val="24"/>
          <w:szCs w:val="24"/>
        </w:rPr>
        <w:t>根据业务发展和投资管理情况，可以对收费标准和收费方式等产品要素进行调整，但应在调整前通过理财产品销售文件约定的方式将有关情况及时向甲方披露。上述情况下本产品将可能开放赎回，具体以信息披露公告为准。甲方不同意公告内容的，可选择在公告执行前按公告约定赎回本产品。若甲方在公告执行后继续持有本产品的，视同接受公告内容。</w:t>
      </w:r>
    </w:p>
    <w:p w14:paraId="2F8E3485" w14:textId="3A5A0293" w:rsidR="00E50AB8" w:rsidRPr="00033A93" w:rsidRDefault="00BC0505" w:rsidP="00033A93">
      <w:pPr>
        <w:spacing w:line="360" w:lineRule="auto"/>
        <w:ind w:firstLineChars="200" w:firstLine="480"/>
        <w:rPr>
          <w:rFonts w:asciiTheme="minorEastAsia" w:hAnsiTheme="minorEastAsia"/>
          <w:color w:val="000000" w:themeColor="text1"/>
          <w:sz w:val="24"/>
          <w:szCs w:val="24"/>
        </w:rPr>
      </w:pPr>
      <w:r w:rsidRPr="00033A93">
        <w:rPr>
          <w:rFonts w:asciiTheme="minorEastAsia" w:hAnsiTheme="minorEastAsia"/>
          <w:color w:val="000000" w:themeColor="text1"/>
          <w:sz w:val="24"/>
          <w:szCs w:val="24"/>
        </w:rPr>
        <w:t>1</w:t>
      </w:r>
      <w:r>
        <w:rPr>
          <w:rFonts w:asciiTheme="minorEastAsia" w:hAnsiTheme="minorEastAsia"/>
          <w:color w:val="000000" w:themeColor="text1"/>
          <w:sz w:val="24"/>
          <w:szCs w:val="24"/>
        </w:rPr>
        <w:t>8</w:t>
      </w:r>
      <w:r w:rsidR="00B32CFB" w:rsidRPr="00033A93">
        <w:rPr>
          <w:rFonts w:asciiTheme="minorEastAsia" w:hAnsiTheme="minorEastAsia" w:hint="eastAsia"/>
          <w:color w:val="000000" w:themeColor="text1"/>
          <w:sz w:val="24"/>
          <w:szCs w:val="24"/>
        </w:rPr>
        <w:t>、乙方承诺做好理财产品</w:t>
      </w:r>
      <w:r w:rsidR="00B32CFB" w:rsidRPr="00033A93">
        <w:rPr>
          <w:rFonts w:asciiTheme="minorEastAsia" w:hAnsiTheme="minorEastAsia"/>
          <w:color w:val="000000" w:themeColor="text1"/>
          <w:sz w:val="24"/>
          <w:szCs w:val="24"/>
        </w:rPr>
        <w:t>信息披露的</w:t>
      </w:r>
      <w:r w:rsidR="00B32CFB" w:rsidRPr="00033A93">
        <w:rPr>
          <w:rFonts w:asciiTheme="minorEastAsia" w:hAnsiTheme="minorEastAsia" w:hint="eastAsia"/>
          <w:color w:val="000000" w:themeColor="text1"/>
          <w:sz w:val="24"/>
          <w:szCs w:val="24"/>
        </w:rPr>
        <w:t>传递工作，将通过乙方官方</w:t>
      </w:r>
      <w:r w:rsidR="00B32CFB" w:rsidRPr="00033A93">
        <w:rPr>
          <w:rFonts w:asciiTheme="minorEastAsia" w:hAnsiTheme="minorEastAsia"/>
          <w:color w:val="000000" w:themeColor="text1"/>
          <w:sz w:val="24"/>
          <w:szCs w:val="24"/>
        </w:rPr>
        <w:t>网站、</w:t>
      </w:r>
      <w:r w:rsidR="00B32CFB" w:rsidRPr="00033A93">
        <w:rPr>
          <w:rFonts w:asciiTheme="minorEastAsia" w:hAnsiTheme="minorEastAsia" w:hint="eastAsia"/>
          <w:color w:val="000000" w:themeColor="text1"/>
          <w:sz w:val="24"/>
          <w:szCs w:val="24"/>
        </w:rPr>
        <w:t>网上银行、手机银行等渠道向您提供理财产品有关信息。</w:t>
      </w:r>
    </w:p>
    <w:p w14:paraId="7D819599" w14:textId="2A2183CA" w:rsidR="00E50AB8" w:rsidRPr="00033A93" w:rsidRDefault="008462A0" w:rsidP="00033A93">
      <w:pPr>
        <w:spacing w:line="360" w:lineRule="auto"/>
        <w:ind w:firstLineChars="250" w:firstLine="602"/>
        <w:rPr>
          <w:rFonts w:asciiTheme="minorEastAsia" w:hAnsiTheme="minorEastAsia"/>
          <w:b/>
          <w:sz w:val="24"/>
          <w:szCs w:val="24"/>
        </w:rPr>
      </w:pPr>
      <w:r>
        <w:rPr>
          <w:rFonts w:asciiTheme="minorEastAsia" w:hAnsiTheme="minorEastAsia" w:hint="eastAsia"/>
          <w:b/>
          <w:sz w:val="24"/>
          <w:szCs w:val="24"/>
        </w:rPr>
        <w:t>三</w:t>
      </w:r>
      <w:r w:rsidR="00B32CFB" w:rsidRPr="00033A93">
        <w:rPr>
          <w:rFonts w:asciiTheme="minorEastAsia" w:hAnsiTheme="minorEastAsia" w:hint="eastAsia"/>
          <w:b/>
          <w:sz w:val="24"/>
          <w:szCs w:val="24"/>
        </w:rPr>
        <w:t xml:space="preserve">、免责条款  </w:t>
      </w:r>
    </w:p>
    <w:p w14:paraId="6F551321" w14:textId="77777777" w:rsidR="00E50AB8" w:rsidRPr="00033A93" w:rsidRDefault="00B32CFB" w:rsidP="00033A93">
      <w:pPr>
        <w:spacing w:line="360" w:lineRule="auto"/>
        <w:ind w:firstLineChars="250" w:firstLine="602"/>
        <w:rPr>
          <w:rFonts w:asciiTheme="minorEastAsia" w:hAnsiTheme="minorEastAsia"/>
          <w:b/>
          <w:sz w:val="24"/>
          <w:szCs w:val="24"/>
        </w:rPr>
      </w:pPr>
      <w:r w:rsidRPr="00033A93">
        <w:rPr>
          <w:rFonts w:asciiTheme="minorEastAsia" w:hAnsiTheme="minorEastAsia" w:hint="eastAsia"/>
          <w:b/>
          <w:sz w:val="24"/>
          <w:szCs w:val="24"/>
        </w:rPr>
        <w:t xml:space="preserve">（一）由于国家有关法律、法规、规章、政策的改变、紧急措施的出台而导致甲方蒙受损失或协议终止的，乙方不承担责任。  </w:t>
      </w:r>
    </w:p>
    <w:p w14:paraId="2DCBBF44"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 xml:space="preserve">（二）由于不可抗力或乙方无过错且无法防止的外因而导致的交易中断、延误等风险及损失，乙方不承担责任。  </w:t>
      </w:r>
    </w:p>
    <w:p w14:paraId="7C756B4A"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（三）非因乙方原因（包括但不限于您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遗失本协议、您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 xml:space="preserve">的协议被盗用、本协议交易账户被司法机关等有权部门冻结、扣划等原因）造成的损失，乙方不承担责任。  </w:t>
      </w:r>
    </w:p>
    <w:p w14:paraId="3FA2030C" w14:textId="77777777" w:rsidR="001639AD"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发生前述情形时，乙方将在条件允许的情况下采取必要合理的补救措施，尽力保护您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的利益，以减少您</w:t>
      </w:r>
      <w:r w:rsidR="00745640" w:rsidRPr="00033A93">
        <w:rPr>
          <w:rFonts w:asciiTheme="minorEastAsia" w:hAnsiTheme="minorEastAsia" w:hint="eastAsia"/>
          <w:b/>
          <w:sz w:val="24"/>
          <w:szCs w:val="24"/>
        </w:rPr>
        <w:t>/贵公司</w:t>
      </w:r>
      <w:r w:rsidRPr="00033A93">
        <w:rPr>
          <w:rFonts w:asciiTheme="minorEastAsia" w:hAnsiTheme="minorEastAsia" w:hint="eastAsia"/>
          <w:b/>
          <w:sz w:val="24"/>
          <w:szCs w:val="24"/>
        </w:rPr>
        <w:t xml:space="preserve">的损失。 </w:t>
      </w:r>
    </w:p>
    <w:p w14:paraId="455BC54A" w14:textId="62C9B3AC" w:rsidR="00E50AB8" w:rsidRPr="00033A93" w:rsidRDefault="008462A0" w:rsidP="0074564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B32CFB" w:rsidRPr="00033A93">
        <w:rPr>
          <w:rFonts w:asciiTheme="minorEastAsia" w:hAnsiTheme="minorEastAsia" w:hint="eastAsia"/>
          <w:sz w:val="24"/>
          <w:szCs w:val="24"/>
        </w:rPr>
        <w:t xml:space="preserve">、争议处理  </w:t>
      </w:r>
    </w:p>
    <w:p w14:paraId="6CAC913B" w14:textId="6EFEBEC6" w:rsidR="00E50AB8" w:rsidRPr="004749D6" w:rsidRDefault="00B32CFB" w:rsidP="00033A93">
      <w:pPr>
        <w:spacing w:line="360" w:lineRule="auto"/>
        <w:ind w:firstLineChars="200" w:firstLine="482"/>
        <w:rPr>
          <w:rFonts w:asciiTheme="minorEastAsia" w:hAnsiTheme="minorEastAsia"/>
          <w:b/>
          <w:sz w:val="24"/>
          <w:szCs w:val="24"/>
        </w:rPr>
      </w:pPr>
      <w:r w:rsidRPr="004749D6">
        <w:rPr>
          <w:rFonts w:asciiTheme="minorEastAsia" w:hAnsiTheme="minorEastAsia" w:hint="eastAsia"/>
          <w:b/>
          <w:sz w:val="24"/>
          <w:szCs w:val="24"/>
        </w:rPr>
        <w:t>（一）本协议在履行过程中发生的争议，由甲乙双方协商解决，协商不成的，</w:t>
      </w:r>
      <w:r w:rsidRPr="004749D6">
        <w:rPr>
          <w:rFonts w:asciiTheme="minorEastAsia" w:hAnsiTheme="minorEastAsia" w:hint="eastAsia"/>
          <w:b/>
          <w:sz w:val="24"/>
          <w:szCs w:val="24"/>
        </w:rPr>
        <w:lastRenderedPageBreak/>
        <w:t>任何一方可</w:t>
      </w:r>
      <w:r w:rsidR="00745640" w:rsidRPr="004749D6">
        <w:rPr>
          <w:rFonts w:asciiTheme="minorEastAsia" w:hAnsiTheme="minorEastAsia" w:hint="eastAsia"/>
          <w:b/>
          <w:sz w:val="24"/>
          <w:szCs w:val="24"/>
        </w:rPr>
        <w:t>提交青岛仲裁委员会按照其仲裁规则进行仲裁，仲裁地点在青岛</w:t>
      </w:r>
      <w:r w:rsidRPr="004749D6">
        <w:rPr>
          <w:rFonts w:asciiTheme="minorEastAsia" w:hAnsiTheme="minorEastAsia" w:hint="eastAsia"/>
          <w:b/>
          <w:sz w:val="24"/>
          <w:szCs w:val="24"/>
        </w:rPr>
        <w:t>。</w:t>
      </w:r>
      <w:r w:rsidRPr="004749D6">
        <w:rPr>
          <w:rFonts w:asciiTheme="minorEastAsia" w:hAnsiTheme="minorEastAsia"/>
          <w:b/>
          <w:sz w:val="24"/>
          <w:szCs w:val="24"/>
        </w:rPr>
        <w:t xml:space="preserve"> </w:t>
      </w:r>
    </w:p>
    <w:p w14:paraId="334C6D1C" w14:textId="4752ABE5" w:rsidR="001639AD"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（二）在</w:t>
      </w:r>
      <w:r w:rsidR="008462A0">
        <w:rPr>
          <w:rFonts w:asciiTheme="minorEastAsia" w:hAnsiTheme="minorEastAsia" w:hint="eastAsia"/>
          <w:sz w:val="24"/>
          <w:szCs w:val="24"/>
        </w:rPr>
        <w:t>仲裁</w:t>
      </w:r>
      <w:r w:rsidRPr="00033A93">
        <w:rPr>
          <w:rFonts w:asciiTheme="minorEastAsia" w:hAnsiTheme="minorEastAsia" w:hint="eastAsia"/>
          <w:sz w:val="24"/>
          <w:szCs w:val="24"/>
        </w:rPr>
        <w:t>期间，本合同不涉及争议部分的条款仍须履行。</w:t>
      </w:r>
      <w:r w:rsidR="008462A0" w:rsidRPr="00D62EDE">
        <w:rPr>
          <w:rFonts w:asciiTheme="minorEastAsia" w:hAnsiTheme="minorEastAsia" w:hint="eastAsia"/>
          <w:sz w:val="24"/>
          <w:szCs w:val="24"/>
        </w:rPr>
        <w:t>因处理争议产生的费用（包括但不限于律师费、仲裁费用等），除仲裁裁决另有规定，由败诉方承担。</w:t>
      </w:r>
    </w:p>
    <w:p w14:paraId="16029B93" w14:textId="4999478F" w:rsidR="00E50AB8" w:rsidRPr="00033A93" w:rsidRDefault="0040590F" w:rsidP="00033A9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sidR="00B32CFB" w:rsidRPr="00033A93">
        <w:rPr>
          <w:rFonts w:asciiTheme="minorEastAsia" w:hAnsiTheme="minorEastAsia" w:hint="eastAsia"/>
          <w:sz w:val="24"/>
          <w:szCs w:val="24"/>
        </w:rPr>
        <w:t xml:space="preserve">、协议的生效和终止  </w:t>
      </w:r>
    </w:p>
    <w:p w14:paraId="7D17060E" w14:textId="77777777" w:rsidR="00E50AB8"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 xml:space="preserve">（一）协议生效。  </w:t>
      </w:r>
    </w:p>
    <w:p w14:paraId="1B155C12" w14:textId="185B0AD9" w:rsidR="008462A0" w:rsidRDefault="00B32CFB" w:rsidP="008462A0">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您</w:t>
      </w:r>
      <w:r w:rsidR="00745640">
        <w:rPr>
          <w:rFonts w:asciiTheme="minorEastAsia" w:hAnsiTheme="minorEastAsia" w:hint="eastAsia"/>
          <w:sz w:val="24"/>
          <w:szCs w:val="24"/>
        </w:rPr>
        <w:t>/贵公司</w:t>
      </w:r>
      <w:r w:rsidRPr="00033A93">
        <w:rPr>
          <w:rFonts w:asciiTheme="minorEastAsia" w:hAnsiTheme="minorEastAsia" w:hint="eastAsia"/>
          <w:sz w:val="24"/>
          <w:szCs w:val="24"/>
        </w:rPr>
        <w:t>在签署本协议前已自主阅读并清楚知悉本协议全部内容。您</w:t>
      </w:r>
      <w:r w:rsidR="00745640">
        <w:rPr>
          <w:rFonts w:asciiTheme="minorEastAsia" w:hAnsiTheme="minorEastAsia" w:hint="eastAsia"/>
          <w:sz w:val="24"/>
          <w:szCs w:val="24"/>
        </w:rPr>
        <w:t>/贵公司</w:t>
      </w:r>
      <w:r w:rsidRPr="00033A93">
        <w:rPr>
          <w:rFonts w:asciiTheme="minorEastAsia" w:hAnsiTheme="minorEastAsia" w:hint="eastAsia"/>
          <w:sz w:val="24"/>
          <w:szCs w:val="24"/>
        </w:rPr>
        <w:t>通过乙方的网点柜面渠道购买本产品，本</w:t>
      </w:r>
      <w:proofErr w:type="gramStart"/>
      <w:r w:rsidRPr="00033A93">
        <w:rPr>
          <w:rFonts w:asciiTheme="minorEastAsia" w:hAnsiTheme="minorEastAsia" w:hint="eastAsia"/>
          <w:sz w:val="24"/>
          <w:szCs w:val="24"/>
        </w:rPr>
        <w:t>协议经您</w:t>
      </w:r>
      <w:proofErr w:type="gramEnd"/>
      <w:r w:rsidR="00745640">
        <w:rPr>
          <w:rFonts w:asciiTheme="minorEastAsia" w:hAnsiTheme="minorEastAsia" w:hint="eastAsia"/>
          <w:sz w:val="24"/>
          <w:szCs w:val="24"/>
        </w:rPr>
        <w:t>/贵公司</w:t>
      </w:r>
      <w:r w:rsidRPr="00033A93">
        <w:rPr>
          <w:rFonts w:asciiTheme="minorEastAsia" w:hAnsiTheme="minorEastAsia" w:hint="eastAsia"/>
          <w:sz w:val="24"/>
          <w:szCs w:val="24"/>
        </w:rPr>
        <w:t>签字</w:t>
      </w:r>
      <w:r w:rsidR="00745640">
        <w:rPr>
          <w:rFonts w:asciiTheme="minorEastAsia" w:hAnsiTheme="minorEastAsia" w:hint="eastAsia"/>
          <w:sz w:val="24"/>
          <w:szCs w:val="24"/>
        </w:rPr>
        <w:t>或签章</w:t>
      </w:r>
      <w:r w:rsidRPr="00033A93">
        <w:rPr>
          <w:rFonts w:asciiTheme="minorEastAsia" w:hAnsiTheme="minorEastAsia" w:hint="eastAsia"/>
          <w:sz w:val="24"/>
          <w:szCs w:val="24"/>
        </w:rPr>
        <w:t>且乙方盖柜面业务章后生效（为避免歧义，乙方相关业务人员在本协议的</w:t>
      </w:r>
      <w:proofErr w:type="gramStart"/>
      <w:r w:rsidRPr="00033A93">
        <w:rPr>
          <w:rFonts w:asciiTheme="minorEastAsia" w:hAnsiTheme="minorEastAsia" w:hint="eastAsia"/>
          <w:sz w:val="24"/>
          <w:szCs w:val="24"/>
        </w:rPr>
        <w:t>签字仅</w:t>
      </w:r>
      <w:proofErr w:type="gramEnd"/>
      <w:r w:rsidRPr="00033A93">
        <w:rPr>
          <w:rFonts w:asciiTheme="minorEastAsia" w:hAnsiTheme="minorEastAsia" w:hint="eastAsia"/>
          <w:sz w:val="24"/>
          <w:szCs w:val="24"/>
        </w:rPr>
        <w:t>为乙方内部风险控制要求，并不作为协议成立的条件，下同）。您</w:t>
      </w:r>
      <w:r w:rsidR="002D6385">
        <w:rPr>
          <w:rFonts w:asciiTheme="minorEastAsia" w:hAnsiTheme="minorEastAsia" w:hint="eastAsia"/>
          <w:sz w:val="24"/>
          <w:szCs w:val="24"/>
        </w:rPr>
        <w:t>/贵公司</w:t>
      </w:r>
      <w:r w:rsidRPr="00033A93">
        <w:rPr>
          <w:rFonts w:asciiTheme="minorEastAsia" w:hAnsiTheme="minorEastAsia" w:hint="eastAsia"/>
          <w:sz w:val="24"/>
          <w:szCs w:val="24"/>
        </w:rPr>
        <w:t>通过乙方的网上银行、手机银行、金融自助通等渠道方式购买理财产品，您</w:t>
      </w:r>
      <w:r w:rsidR="002D6385">
        <w:rPr>
          <w:rFonts w:asciiTheme="minorEastAsia" w:hAnsiTheme="minorEastAsia" w:hint="eastAsia"/>
          <w:sz w:val="24"/>
          <w:szCs w:val="24"/>
        </w:rPr>
        <w:t>/贵公司</w:t>
      </w:r>
      <w:r w:rsidRPr="00033A93">
        <w:rPr>
          <w:rFonts w:asciiTheme="minorEastAsia" w:hAnsiTheme="minorEastAsia" w:hint="eastAsia"/>
          <w:sz w:val="24"/>
          <w:szCs w:val="24"/>
        </w:rPr>
        <w:t>通过点击同意本协议后生效</w:t>
      </w:r>
      <w:r w:rsidR="008462A0" w:rsidRPr="00D62EDE">
        <w:rPr>
          <w:rFonts w:asciiTheme="minorEastAsia" w:hAnsiTheme="minorEastAsia" w:hint="eastAsia"/>
          <w:sz w:val="24"/>
          <w:szCs w:val="24"/>
        </w:rPr>
        <w:t>且乙方确认甲方成功认（申）购并收到甲方缴付的全部投资款项之日起生效</w:t>
      </w:r>
      <w:r w:rsidRPr="00033A93">
        <w:rPr>
          <w:rFonts w:asciiTheme="minorEastAsia" w:hAnsiTheme="minorEastAsia" w:hint="eastAsia"/>
          <w:sz w:val="24"/>
          <w:szCs w:val="24"/>
        </w:rPr>
        <w:t>。</w:t>
      </w:r>
      <w:r w:rsidR="008462A0" w:rsidRPr="00A91677">
        <w:rPr>
          <w:rFonts w:asciiTheme="minorEastAsia" w:hAnsiTheme="minorEastAsia" w:hint="eastAsia"/>
          <w:b/>
          <w:sz w:val="24"/>
          <w:szCs w:val="24"/>
        </w:rPr>
        <w:t>双方认可线上点击同意具有与书面签署同等的法律效力。</w:t>
      </w:r>
    </w:p>
    <w:p w14:paraId="7FF5B0E5" w14:textId="1D79E6C6" w:rsidR="008462A0" w:rsidRPr="00033A93" w:rsidRDefault="008462A0" w:rsidP="008462A0">
      <w:pPr>
        <w:spacing w:line="360" w:lineRule="auto"/>
        <w:ind w:firstLineChars="200" w:firstLine="482"/>
        <w:rPr>
          <w:rFonts w:asciiTheme="minorEastAsia" w:hAnsiTheme="minorEastAsia"/>
          <w:sz w:val="24"/>
          <w:szCs w:val="24"/>
        </w:rPr>
      </w:pPr>
      <w:r w:rsidRPr="009B62AE">
        <w:rPr>
          <w:rFonts w:asciiTheme="minorEastAsia" w:hAnsiTheme="minorEastAsia" w:cs="宋体" w:hint="eastAsia"/>
          <w:b/>
          <w:bCs/>
          <w:color w:val="000000"/>
          <w:kern w:val="0"/>
          <w:sz w:val="24"/>
          <w:szCs w:val="24"/>
        </w:rPr>
        <w:t>通过线</w:t>
      </w:r>
      <w:proofErr w:type="gramStart"/>
      <w:r w:rsidRPr="009B62AE">
        <w:rPr>
          <w:rFonts w:asciiTheme="minorEastAsia" w:hAnsiTheme="minorEastAsia" w:cs="宋体" w:hint="eastAsia"/>
          <w:b/>
          <w:bCs/>
          <w:color w:val="000000"/>
          <w:kern w:val="0"/>
          <w:sz w:val="24"/>
          <w:szCs w:val="24"/>
        </w:rPr>
        <w:t>上渠道认</w:t>
      </w:r>
      <w:proofErr w:type="gramEnd"/>
      <w:r w:rsidRPr="009B62AE">
        <w:rPr>
          <w:rFonts w:asciiTheme="minorEastAsia" w:hAnsiTheme="minorEastAsia" w:cs="宋体" w:hint="eastAsia"/>
          <w:b/>
          <w:bCs/>
          <w:color w:val="000000"/>
          <w:kern w:val="0"/>
          <w:sz w:val="24"/>
          <w:szCs w:val="24"/>
        </w:rPr>
        <w:t>（申）购时，甲方使用的身份认证要素（包括但不限于账号、证件号码、手机号码、密码等）或其他交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系统而提出异议。</w:t>
      </w:r>
    </w:p>
    <w:p w14:paraId="65D89B58" w14:textId="77777777" w:rsidR="00D837B4"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（二）协议终止。本协议及《</w:t>
      </w:r>
      <w:r w:rsidR="002D6385">
        <w:rPr>
          <w:rFonts w:asciiTheme="minorEastAsia" w:hAnsiTheme="minorEastAsia" w:hint="eastAsia"/>
          <w:sz w:val="24"/>
          <w:szCs w:val="24"/>
        </w:rPr>
        <w:t>理财</w:t>
      </w:r>
      <w:r w:rsidRPr="00033A93">
        <w:rPr>
          <w:rFonts w:asciiTheme="minorEastAsia" w:hAnsiTheme="minorEastAsia" w:hint="eastAsia"/>
          <w:sz w:val="24"/>
          <w:szCs w:val="24"/>
        </w:rPr>
        <w:t>产品说明书》项</w:t>
      </w:r>
      <w:proofErr w:type="gramStart"/>
      <w:r w:rsidRPr="00033A93">
        <w:rPr>
          <w:rFonts w:asciiTheme="minorEastAsia" w:hAnsiTheme="minorEastAsia" w:hint="eastAsia"/>
          <w:sz w:val="24"/>
          <w:szCs w:val="24"/>
        </w:rPr>
        <w:t>下各方</w:t>
      </w:r>
      <w:proofErr w:type="gramEnd"/>
      <w:r w:rsidRPr="00033A93">
        <w:rPr>
          <w:rFonts w:asciiTheme="minorEastAsia" w:hAnsiTheme="minorEastAsia" w:hint="eastAsia"/>
          <w:sz w:val="24"/>
          <w:szCs w:val="24"/>
        </w:rPr>
        <w:t>权利义务履行完毕之日，本协议自动终止。</w:t>
      </w:r>
    </w:p>
    <w:p w14:paraId="5B0E532F" w14:textId="7379DE03" w:rsidR="00E50AB8" w:rsidRPr="00033A93" w:rsidRDefault="00D837B4" w:rsidP="00033A93">
      <w:pPr>
        <w:spacing w:line="360" w:lineRule="auto"/>
        <w:ind w:firstLineChars="200" w:firstLine="482"/>
        <w:rPr>
          <w:rFonts w:asciiTheme="minorEastAsia" w:hAnsiTheme="minorEastAsia"/>
          <w:sz w:val="24"/>
          <w:szCs w:val="24"/>
        </w:rPr>
      </w:pPr>
      <w:r w:rsidRPr="005D29A6">
        <w:rPr>
          <w:rFonts w:asciiTheme="minorEastAsia" w:hAnsiTheme="minorEastAsia" w:hint="eastAsia"/>
          <w:b/>
          <w:sz w:val="24"/>
          <w:szCs w:val="24"/>
        </w:rPr>
        <w:t>如果因任何原因使本协议项下的任何条款或内容无效或被依法撤销，本协议其他条款或内容的合法性、有效性和</w:t>
      </w:r>
      <w:proofErr w:type="gramStart"/>
      <w:r w:rsidRPr="005D29A6">
        <w:rPr>
          <w:rFonts w:asciiTheme="minorEastAsia" w:hAnsiTheme="minorEastAsia" w:hint="eastAsia"/>
          <w:b/>
          <w:sz w:val="24"/>
          <w:szCs w:val="24"/>
        </w:rPr>
        <w:t>可</w:t>
      </w:r>
      <w:proofErr w:type="gramEnd"/>
      <w:r w:rsidRPr="005D29A6">
        <w:rPr>
          <w:rFonts w:asciiTheme="minorEastAsia" w:hAnsiTheme="minorEastAsia" w:hint="eastAsia"/>
          <w:b/>
          <w:sz w:val="24"/>
          <w:szCs w:val="24"/>
        </w:rPr>
        <w:t>执行性不受影响。</w:t>
      </w:r>
      <w:r w:rsidR="004C4429" w:rsidRPr="00C37BA8">
        <w:rPr>
          <w:rFonts w:asciiTheme="minorEastAsia" w:hAnsiTheme="minorEastAsia" w:hint="eastAsia"/>
          <w:b/>
          <w:sz w:val="24"/>
          <w:szCs w:val="24"/>
        </w:rPr>
        <w:t>本协议与本理财产品的《理财产品说明书》、《风险揭示书》、《投资协议书》、《投资者权益须知》等理财产品销售文件共同构成一份完整且不可分割的、关于甲方所投资本理财产品的全部协议。本协议与《理财产品说明书》</w:t>
      </w:r>
      <w:r w:rsidR="004C4429" w:rsidRPr="00C37BA8">
        <w:rPr>
          <w:rFonts w:asciiTheme="minorEastAsia" w:hAnsiTheme="minorEastAsia"/>
          <w:b/>
          <w:sz w:val="24"/>
          <w:szCs w:val="24"/>
        </w:rPr>
        <w:t xml:space="preserve"> </w:t>
      </w:r>
      <w:r w:rsidR="004C4429" w:rsidRPr="00C37BA8">
        <w:rPr>
          <w:rFonts w:asciiTheme="minorEastAsia" w:hAnsiTheme="minorEastAsia" w:hint="eastAsia"/>
          <w:b/>
          <w:sz w:val="24"/>
          <w:szCs w:val="24"/>
        </w:rPr>
        <w:t>不一致的，以《理财产品说明书》为准。</w:t>
      </w:r>
    </w:p>
    <w:p w14:paraId="4F9A1A99" w14:textId="77777777" w:rsidR="00E50AB8"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（三）其他。您</w:t>
      </w:r>
      <w:r w:rsidR="002D6385">
        <w:rPr>
          <w:rFonts w:asciiTheme="minorEastAsia" w:hAnsiTheme="minorEastAsia" w:hint="eastAsia"/>
          <w:sz w:val="24"/>
          <w:szCs w:val="24"/>
        </w:rPr>
        <w:t>/贵公司</w:t>
      </w:r>
      <w:r w:rsidRPr="00033A93">
        <w:rPr>
          <w:rFonts w:asciiTheme="minorEastAsia" w:hAnsiTheme="minorEastAsia" w:hint="eastAsia"/>
          <w:sz w:val="24"/>
          <w:szCs w:val="24"/>
        </w:rPr>
        <w:t>通过乙方的网点柜面渠道购买本产品时，</w:t>
      </w:r>
      <w:r w:rsidRPr="00033A93">
        <w:rPr>
          <w:rFonts w:asciiTheme="minorEastAsia" w:hAnsiTheme="minorEastAsia" w:hint="eastAsia"/>
          <w:b/>
          <w:bCs/>
          <w:sz w:val="24"/>
          <w:szCs w:val="24"/>
        </w:rPr>
        <w:t>本协议一式贰份，双方各执一份</w:t>
      </w:r>
      <w:r w:rsidRPr="00033A93">
        <w:rPr>
          <w:rFonts w:asciiTheme="minorEastAsia" w:hAnsiTheme="minorEastAsia" w:hint="eastAsia"/>
          <w:sz w:val="24"/>
          <w:szCs w:val="24"/>
        </w:rPr>
        <w:t xml:space="preserve">，且有同等法律效力。 </w:t>
      </w:r>
    </w:p>
    <w:p w14:paraId="65FB4854"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lastRenderedPageBreak/>
        <w:t xml:space="preserve">甲方声明： </w:t>
      </w:r>
    </w:p>
    <w:p w14:paraId="7412BC2B" w14:textId="77777777" w:rsidR="00E50AB8" w:rsidRPr="00033A93" w:rsidRDefault="00B32CFB" w:rsidP="00033A93">
      <w:pPr>
        <w:spacing w:line="360" w:lineRule="auto"/>
        <w:ind w:firstLineChars="200" w:firstLine="480"/>
        <w:rPr>
          <w:rFonts w:asciiTheme="minorEastAsia" w:hAnsiTheme="minorEastAsia"/>
          <w:sz w:val="24"/>
          <w:szCs w:val="24"/>
        </w:rPr>
      </w:pPr>
      <w:r w:rsidRPr="00033A93">
        <w:rPr>
          <w:rFonts w:asciiTheme="minorEastAsia" w:hAnsiTheme="minorEastAsia" w:hint="eastAsia"/>
          <w:sz w:val="24"/>
          <w:szCs w:val="24"/>
        </w:rPr>
        <w:t>请您</w:t>
      </w:r>
      <w:r w:rsidR="002D6385">
        <w:rPr>
          <w:rFonts w:asciiTheme="minorEastAsia" w:hAnsiTheme="minorEastAsia" w:hint="eastAsia"/>
          <w:sz w:val="24"/>
          <w:szCs w:val="24"/>
        </w:rPr>
        <w:t>/贵公司</w:t>
      </w:r>
      <w:r w:rsidRPr="00033A93">
        <w:rPr>
          <w:rFonts w:asciiTheme="minorEastAsia" w:hAnsiTheme="minorEastAsia" w:hint="eastAsia"/>
          <w:sz w:val="24"/>
          <w:szCs w:val="24"/>
        </w:rPr>
        <w:t>在签约前，再次检查并确认以下事宜：</w:t>
      </w:r>
    </w:p>
    <w:p w14:paraId="0DC9AEEB"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（1</w:t>
      </w:r>
      <w:r w:rsidR="002A5291" w:rsidRPr="00033A93">
        <w:rPr>
          <w:rFonts w:asciiTheme="minorEastAsia" w:hAnsiTheme="minorEastAsia" w:hint="eastAsia"/>
          <w:b/>
          <w:sz w:val="24"/>
          <w:szCs w:val="24"/>
        </w:rPr>
        <w:t>）您</w:t>
      </w:r>
      <w:r w:rsidR="002D6385" w:rsidRPr="002D6385">
        <w:rPr>
          <w:rFonts w:asciiTheme="minorEastAsia" w:hAnsiTheme="minorEastAsia" w:hint="eastAsia"/>
          <w:b/>
          <w:sz w:val="24"/>
          <w:szCs w:val="24"/>
        </w:rPr>
        <w:t>/贵公司</w:t>
      </w:r>
      <w:r w:rsidR="002A5291" w:rsidRPr="00033A93">
        <w:rPr>
          <w:rFonts w:asciiTheme="minorEastAsia" w:hAnsiTheme="minorEastAsia" w:hint="eastAsia"/>
          <w:b/>
          <w:sz w:val="24"/>
          <w:szCs w:val="24"/>
        </w:rPr>
        <w:t>已经收到所购买</w:t>
      </w:r>
      <w:r w:rsidR="002D6385">
        <w:rPr>
          <w:rFonts w:asciiTheme="minorEastAsia" w:hAnsiTheme="minorEastAsia" w:hint="eastAsia"/>
          <w:b/>
          <w:sz w:val="24"/>
          <w:szCs w:val="24"/>
        </w:rPr>
        <w:t>乙方</w:t>
      </w:r>
      <w:r w:rsidR="000E6A57" w:rsidRPr="00033A93">
        <w:rPr>
          <w:rFonts w:asciiTheme="minorEastAsia" w:hAnsiTheme="minorEastAsia" w:hint="eastAsia"/>
          <w:b/>
          <w:sz w:val="24"/>
          <w:szCs w:val="24"/>
        </w:rPr>
        <w:t>代销的理财产品的相关《</w:t>
      </w:r>
      <w:r w:rsidR="002D6385">
        <w:rPr>
          <w:rFonts w:asciiTheme="minorEastAsia" w:hAnsiTheme="minorEastAsia" w:hint="eastAsia"/>
          <w:b/>
          <w:sz w:val="24"/>
          <w:szCs w:val="24"/>
        </w:rPr>
        <w:t>理财产品</w:t>
      </w:r>
      <w:r w:rsidR="000E6A57" w:rsidRPr="00033A93">
        <w:rPr>
          <w:rFonts w:asciiTheme="minorEastAsia" w:hAnsiTheme="minorEastAsia" w:hint="eastAsia"/>
          <w:b/>
          <w:sz w:val="24"/>
          <w:szCs w:val="24"/>
        </w:rPr>
        <w:t>投资协议书》《</w:t>
      </w:r>
      <w:r w:rsidR="002D6385">
        <w:rPr>
          <w:rFonts w:asciiTheme="minorEastAsia" w:hAnsiTheme="minorEastAsia" w:hint="eastAsia"/>
          <w:b/>
          <w:sz w:val="24"/>
          <w:szCs w:val="24"/>
        </w:rPr>
        <w:t>理财产品</w:t>
      </w:r>
      <w:r w:rsidR="000E6A57" w:rsidRPr="00033A93">
        <w:rPr>
          <w:rFonts w:asciiTheme="minorEastAsia" w:hAnsiTheme="minorEastAsia" w:hint="eastAsia"/>
          <w:b/>
          <w:sz w:val="24"/>
          <w:szCs w:val="24"/>
        </w:rPr>
        <w:t>风险揭示书》</w:t>
      </w:r>
      <w:r w:rsidRPr="00033A93">
        <w:rPr>
          <w:rFonts w:asciiTheme="minorEastAsia" w:hAnsiTheme="minorEastAsia" w:hint="eastAsia"/>
          <w:b/>
          <w:sz w:val="24"/>
          <w:szCs w:val="24"/>
        </w:rPr>
        <w:t>《</w:t>
      </w:r>
      <w:r w:rsidR="002D6385">
        <w:rPr>
          <w:rFonts w:asciiTheme="minorEastAsia" w:hAnsiTheme="minorEastAsia" w:hint="eastAsia"/>
          <w:b/>
          <w:sz w:val="24"/>
          <w:szCs w:val="24"/>
        </w:rPr>
        <w:t>理财</w:t>
      </w:r>
      <w:r w:rsidRPr="00033A93">
        <w:rPr>
          <w:rFonts w:asciiTheme="minorEastAsia" w:hAnsiTheme="minorEastAsia" w:hint="eastAsia"/>
          <w:b/>
          <w:sz w:val="24"/>
          <w:szCs w:val="24"/>
        </w:rPr>
        <w:t>产品说明书》以及《</w:t>
      </w:r>
      <w:r w:rsidR="002D6385">
        <w:rPr>
          <w:rFonts w:asciiTheme="minorEastAsia" w:hAnsiTheme="minorEastAsia" w:hint="eastAsia"/>
          <w:b/>
          <w:sz w:val="24"/>
          <w:szCs w:val="24"/>
        </w:rPr>
        <w:t>理财产品客户</w:t>
      </w:r>
      <w:r w:rsidRPr="00033A93">
        <w:rPr>
          <w:rFonts w:asciiTheme="minorEastAsia" w:hAnsiTheme="minorEastAsia" w:hint="eastAsia"/>
          <w:b/>
          <w:sz w:val="24"/>
          <w:szCs w:val="24"/>
        </w:rPr>
        <w:t>权益须知》，并已完全理解和接受上述文件以及本协议的全部内容，清楚了解所购买理财产品的内容及可能出现的风险。您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的投资决策完全基于您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 xml:space="preserve">的独立自主判断做出，并自愿承担所购买（或赎回、撤单）理财产品所产生的相关风险和相应后果。 </w:t>
      </w:r>
    </w:p>
    <w:p w14:paraId="0D481310" w14:textId="0C42B349"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（2）您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确认已阅读并理解本协议中有关增加您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的义务、</w:t>
      </w:r>
      <w:proofErr w:type="gramStart"/>
      <w:r w:rsidRPr="00033A93">
        <w:rPr>
          <w:rFonts w:asciiTheme="minorEastAsia" w:hAnsiTheme="minorEastAsia" w:hint="eastAsia"/>
          <w:b/>
          <w:sz w:val="24"/>
          <w:szCs w:val="24"/>
        </w:rPr>
        <w:t>限制您</w:t>
      </w:r>
      <w:proofErr w:type="gramEnd"/>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的权利以及免除、限制乙方责任和乙方单方面拥有某些权利的条款，</w:t>
      </w:r>
      <w:r w:rsidR="001C67FB" w:rsidRPr="00A91677">
        <w:rPr>
          <w:rFonts w:asciiTheme="minorEastAsia" w:hAnsiTheme="minorEastAsia" w:hint="eastAsia"/>
          <w:b/>
          <w:sz w:val="24"/>
          <w:szCs w:val="24"/>
        </w:rPr>
        <w:t>特别是字体加粗部分的条款，</w:t>
      </w:r>
      <w:r w:rsidRPr="00033A93">
        <w:rPr>
          <w:rFonts w:asciiTheme="minorEastAsia" w:hAnsiTheme="minorEastAsia" w:hint="eastAsia"/>
          <w:b/>
          <w:sz w:val="24"/>
          <w:szCs w:val="24"/>
        </w:rPr>
        <w:t>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自愿接受上述条款的约束，双方对本协议条款的理解已完全达成一致。</w:t>
      </w:r>
    </w:p>
    <w:p w14:paraId="21100E4D" w14:textId="77777777" w:rsidR="00E50AB8" w:rsidRPr="00033A93" w:rsidRDefault="00B32CFB" w:rsidP="00033A93">
      <w:pPr>
        <w:spacing w:line="360" w:lineRule="auto"/>
        <w:ind w:firstLineChars="200" w:firstLine="482"/>
        <w:rPr>
          <w:rFonts w:asciiTheme="minorEastAsia" w:hAnsiTheme="minorEastAsia"/>
          <w:b/>
          <w:sz w:val="24"/>
          <w:szCs w:val="24"/>
        </w:rPr>
      </w:pPr>
      <w:r w:rsidRPr="00033A93">
        <w:rPr>
          <w:rFonts w:asciiTheme="minorEastAsia" w:hAnsiTheme="minorEastAsia" w:hint="eastAsia"/>
          <w:b/>
          <w:sz w:val="24"/>
          <w:szCs w:val="24"/>
        </w:rPr>
        <w:t>（3）您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已充分知悉本产品为净值型产品，产品净值会随市场波动，业绩比较基准不代表对本理财产品的收益承诺，不应将业绩比较基准作为理财产品到期的综合投资收益参考值。产品业绩比较基准的相关说明详见《</w:t>
      </w:r>
      <w:r w:rsidR="002D6385">
        <w:rPr>
          <w:rFonts w:asciiTheme="minorEastAsia" w:hAnsiTheme="minorEastAsia" w:hint="eastAsia"/>
          <w:b/>
          <w:sz w:val="24"/>
          <w:szCs w:val="24"/>
        </w:rPr>
        <w:t>理财</w:t>
      </w:r>
      <w:r w:rsidRPr="00033A93">
        <w:rPr>
          <w:rFonts w:asciiTheme="minorEastAsia" w:hAnsiTheme="minorEastAsia" w:hint="eastAsia"/>
          <w:b/>
          <w:sz w:val="24"/>
          <w:szCs w:val="24"/>
        </w:rPr>
        <w:t>产品说明书》。</w:t>
      </w:r>
    </w:p>
    <w:p w14:paraId="00017060" w14:textId="77777777" w:rsidR="00E50AB8" w:rsidRPr="00033A93" w:rsidRDefault="00B32CFB" w:rsidP="00033A93">
      <w:pPr>
        <w:spacing w:line="360" w:lineRule="auto"/>
        <w:ind w:firstLineChars="200" w:firstLine="482"/>
        <w:rPr>
          <w:rFonts w:asciiTheme="minorEastAsia" w:hAnsiTheme="minorEastAsia"/>
          <w:sz w:val="24"/>
          <w:szCs w:val="24"/>
        </w:rPr>
      </w:pPr>
      <w:r w:rsidRPr="00033A93">
        <w:rPr>
          <w:rFonts w:asciiTheme="minorEastAsia" w:hAnsiTheme="minorEastAsia" w:hint="eastAsia"/>
          <w:b/>
          <w:sz w:val="24"/>
          <w:szCs w:val="24"/>
        </w:rPr>
        <w:t>（</w:t>
      </w:r>
      <w:r w:rsidRPr="00033A93">
        <w:rPr>
          <w:rFonts w:asciiTheme="minorEastAsia" w:hAnsiTheme="minorEastAsia"/>
          <w:b/>
          <w:sz w:val="24"/>
          <w:szCs w:val="24"/>
        </w:rPr>
        <w:t>4</w:t>
      </w:r>
      <w:r w:rsidRPr="00033A93">
        <w:rPr>
          <w:rFonts w:asciiTheme="minorEastAsia" w:hAnsiTheme="minorEastAsia" w:hint="eastAsia"/>
          <w:b/>
          <w:sz w:val="24"/>
          <w:szCs w:val="24"/>
        </w:rPr>
        <w:t>）您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确认乙方销售人员不存在代替您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签署销售业务相关文件，或代替您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进行风险承受能力评估、理财产品购买等操作，不存在代替您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持有或安排他人代替您</w:t>
      </w:r>
      <w:r w:rsidR="002D6385" w:rsidRPr="002D6385">
        <w:rPr>
          <w:rFonts w:asciiTheme="minorEastAsia" w:hAnsiTheme="minorEastAsia" w:hint="eastAsia"/>
          <w:b/>
          <w:sz w:val="24"/>
          <w:szCs w:val="24"/>
        </w:rPr>
        <w:t>/贵公司</w:t>
      </w:r>
      <w:r w:rsidRPr="00033A93">
        <w:rPr>
          <w:rFonts w:asciiTheme="minorEastAsia" w:hAnsiTheme="minorEastAsia" w:hint="eastAsia"/>
          <w:b/>
          <w:sz w:val="24"/>
          <w:szCs w:val="24"/>
        </w:rPr>
        <w:t>持有理财产品的情况。</w:t>
      </w:r>
    </w:p>
    <w:p w14:paraId="5240C287" w14:textId="77777777" w:rsidR="00E50AB8" w:rsidRDefault="00E50AB8">
      <w:pPr>
        <w:spacing w:line="360" w:lineRule="auto"/>
        <w:ind w:right="720" w:firstLineChars="3200" w:firstLine="7680"/>
        <w:rPr>
          <w:sz w:val="24"/>
          <w:szCs w:val="24"/>
        </w:rPr>
      </w:pPr>
    </w:p>
    <w:p w14:paraId="1973A2F8" w14:textId="77777777" w:rsidR="002D6385" w:rsidRPr="00033A93" w:rsidRDefault="002D6385">
      <w:pPr>
        <w:spacing w:line="360" w:lineRule="auto"/>
        <w:ind w:right="720" w:firstLineChars="3200" w:firstLine="7680"/>
        <w:rPr>
          <w:sz w:val="24"/>
          <w:szCs w:val="24"/>
        </w:rPr>
      </w:pPr>
    </w:p>
    <w:p w14:paraId="043FB0FB" w14:textId="77777777" w:rsidR="002D6385" w:rsidRPr="002D6385" w:rsidRDefault="002D6385" w:rsidP="002D6385">
      <w:pPr>
        <w:adjustRightInd w:val="0"/>
        <w:snapToGrid w:val="0"/>
        <w:spacing w:line="360" w:lineRule="auto"/>
        <w:ind w:firstLineChars="200" w:firstLine="480"/>
        <w:rPr>
          <w:rFonts w:asciiTheme="minorEastAsia" w:hAnsiTheme="minorEastAsia"/>
          <w:color w:val="000000"/>
          <w:sz w:val="24"/>
          <w:szCs w:val="24"/>
        </w:rPr>
      </w:pPr>
      <w:r w:rsidRPr="002D6385">
        <w:rPr>
          <w:rFonts w:asciiTheme="minorEastAsia" w:hAnsiTheme="minorEastAsia"/>
          <w:color w:val="000000"/>
          <w:sz w:val="24"/>
          <w:szCs w:val="24"/>
        </w:rPr>
        <w:t>投资者（个人客户签字）：</w:t>
      </w:r>
      <w:r w:rsidRPr="002D6385">
        <w:rPr>
          <w:rFonts w:asciiTheme="minorEastAsia" w:hAnsiTheme="minorEastAsia" w:hint="eastAsia"/>
          <w:color w:val="000000"/>
          <w:sz w:val="24"/>
          <w:szCs w:val="24"/>
        </w:rPr>
        <w:t xml:space="preserve"> </w:t>
      </w:r>
      <w:r w:rsidRPr="002D6385">
        <w:rPr>
          <w:rFonts w:asciiTheme="minorEastAsia" w:hAnsiTheme="minorEastAsia"/>
          <w:color w:val="000000"/>
          <w:sz w:val="24"/>
          <w:szCs w:val="24"/>
        </w:rPr>
        <w:t xml:space="preserve">   </w:t>
      </w:r>
      <w:r>
        <w:rPr>
          <w:rFonts w:asciiTheme="minorEastAsia" w:hAnsiTheme="minorEastAsia"/>
          <w:color w:val="000000"/>
          <w:sz w:val="24"/>
          <w:szCs w:val="24"/>
        </w:rPr>
        <w:t xml:space="preserve">          </w:t>
      </w:r>
      <w:r w:rsidRPr="002D6385">
        <w:rPr>
          <w:rFonts w:asciiTheme="minorEastAsia" w:hAnsiTheme="minorEastAsia"/>
          <w:color w:val="000000"/>
          <w:sz w:val="24"/>
          <w:szCs w:val="24"/>
        </w:rPr>
        <w:t>投资者（机构客户盖章）：</w:t>
      </w:r>
    </w:p>
    <w:p w14:paraId="1A753918" w14:textId="77777777" w:rsidR="002D6385" w:rsidRDefault="002D6385" w:rsidP="002D6385">
      <w:pPr>
        <w:adjustRightInd w:val="0"/>
        <w:snapToGrid w:val="0"/>
        <w:spacing w:line="360" w:lineRule="auto"/>
        <w:ind w:firstLineChars="1700" w:firstLine="4080"/>
        <w:jc w:val="right"/>
        <w:rPr>
          <w:rFonts w:asciiTheme="minorEastAsia" w:hAnsiTheme="minorEastAsia"/>
          <w:color w:val="000000"/>
          <w:sz w:val="24"/>
          <w:szCs w:val="24"/>
        </w:rPr>
      </w:pPr>
      <w:r>
        <w:rPr>
          <w:rFonts w:asciiTheme="minorEastAsia" w:hAnsiTheme="minorEastAsia"/>
          <w:color w:val="000000"/>
          <w:sz w:val="24"/>
          <w:szCs w:val="24"/>
        </w:rPr>
        <w:t>机构客户法定代表人或授权</w:t>
      </w:r>
      <w:r>
        <w:rPr>
          <w:rFonts w:asciiTheme="minorEastAsia" w:hAnsiTheme="minorEastAsia" w:hint="eastAsia"/>
          <w:color w:val="000000"/>
          <w:sz w:val="24"/>
          <w:szCs w:val="24"/>
        </w:rPr>
        <w:t>代</w:t>
      </w:r>
      <w:r w:rsidRPr="002D6385">
        <w:rPr>
          <w:rFonts w:asciiTheme="minorEastAsia" w:hAnsiTheme="minorEastAsia"/>
          <w:color w:val="000000"/>
          <w:sz w:val="24"/>
          <w:szCs w:val="24"/>
        </w:rPr>
        <w:t>表</w:t>
      </w:r>
    </w:p>
    <w:p w14:paraId="1E1C1221" w14:textId="77777777" w:rsidR="002D6385" w:rsidRPr="002D6385" w:rsidRDefault="002D6385" w:rsidP="002D6385">
      <w:pPr>
        <w:adjustRightInd w:val="0"/>
        <w:snapToGrid w:val="0"/>
        <w:spacing w:line="360" w:lineRule="auto"/>
        <w:ind w:right="960" w:firstLineChars="2000" w:firstLine="4800"/>
        <w:rPr>
          <w:rFonts w:asciiTheme="minorEastAsia" w:hAnsiTheme="minorEastAsia"/>
          <w:color w:val="000000"/>
          <w:sz w:val="24"/>
          <w:szCs w:val="24"/>
        </w:rPr>
      </w:pPr>
      <w:r w:rsidRPr="002D6385">
        <w:rPr>
          <w:rFonts w:asciiTheme="minorEastAsia" w:hAnsiTheme="minorEastAsia"/>
          <w:color w:val="000000"/>
          <w:sz w:val="24"/>
          <w:szCs w:val="24"/>
        </w:rPr>
        <w:t>（签字或盖章）</w:t>
      </w:r>
    </w:p>
    <w:p w14:paraId="35F04F9C" w14:textId="77777777" w:rsidR="00E50AB8" w:rsidRPr="002D6385" w:rsidRDefault="00E50AB8" w:rsidP="00204615">
      <w:pPr>
        <w:spacing w:line="360" w:lineRule="auto"/>
        <w:ind w:right="720" w:firstLineChars="3200" w:firstLine="7680"/>
        <w:jc w:val="right"/>
        <w:rPr>
          <w:sz w:val="24"/>
          <w:szCs w:val="24"/>
        </w:rPr>
      </w:pPr>
    </w:p>
    <w:p w14:paraId="5F2AE26C" w14:textId="77777777" w:rsidR="00E50AB8" w:rsidRPr="00033A93" w:rsidRDefault="00B32CFB" w:rsidP="002D6385">
      <w:pPr>
        <w:spacing w:line="360" w:lineRule="auto"/>
        <w:ind w:right="720" w:firstLineChars="200" w:firstLine="480"/>
        <w:jc w:val="left"/>
        <w:rPr>
          <w:sz w:val="24"/>
          <w:szCs w:val="24"/>
        </w:rPr>
      </w:pPr>
      <w:r w:rsidRPr="00033A93">
        <w:rPr>
          <w:rFonts w:hint="eastAsia"/>
          <w:sz w:val="24"/>
          <w:szCs w:val="24"/>
        </w:rPr>
        <w:t>乙方：</w:t>
      </w:r>
      <w:r w:rsidR="00705E92" w:rsidRPr="00033A93">
        <w:rPr>
          <w:rFonts w:hint="eastAsia"/>
          <w:sz w:val="24"/>
          <w:szCs w:val="24"/>
        </w:rPr>
        <w:t>销售服务机构（盖章）</w:t>
      </w:r>
    </w:p>
    <w:p w14:paraId="0B3D1F68" w14:textId="77777777" w:rsidR="002D6385" w:rsidRPr="002D6385" w:rsidRDefault="002D6385" w:rsidP="002D6385">
      <w:pPr>
        <w:adjustRightInd w:val="0"/>
        <w:snapToGrid w:val="0"/>
        <w:spacing w:line="360" w:lineRule="auto"/>
        <w:ind w:firstLineChars="200" w:firstLine="480"/>
        <w:jc w:val="right"/>
        <w:rPr>
          <w:rFonts w:asciiTheme="minorEastAsia" w:hAnsiTheme="minorEastAsia"/>
          <w:sz w:val="24"/>
          <w:szCs w:val="24"/>
        </w:rPr>
      </w:pPr>
      <w:r w:rsidRPr="002D6385">
        <w:rPr>
          <w:rFonts w:asciiTheme="minorEastAsia" w:hAnsiTheme="minorEastAsia"/>
          <w:color w:val="000000"/>
          <w:sz w:val="24"/>
          <w:szCs w:val="24"/>
        </w:rPr>
        <w:t>签署日期：</w:t>
      </w:r>
      <w:r w:rsidRPr="002D6385">
        <w:rPr>
          <w:rFonts w:asciiTheme="minorEastAsia" w:hAnsiTheme="minorEastAsia"/>
          <w:color w:val="000000"/>
          <w:sz w:val="24"/>
          <w:szCs w:val="24"/>
        </w:rPr>
        <w:tab/>
        <w:t>年</w:t>
      </w:r>
      <w:r w:rsidRPr="002D6385">
        <w:rPr>
          <w:rFonts w:asciiTheme="minorEastAsia" w:hAnsiTheme="minorEastAsia"/>
          <w:color w:val="000000"/>
          <w:sz w:val="24"/>
          <w:szCs w:val="24"/>
        </w:rPr>
        <w:tab/>
      </w:r>
      <w:r w:rsidRPr="002D6385">
        <w:rPr>
          <w:rFonts w:asciiTheme="minorEastAsia" w:hAnsiTheme="minorEastAsia"/>
          <w:color w:val="000000"/>
          <w:sz w:val="24"/>
          <w:szCs w:val="24"/>
        </w:rPr>
        <w:tab/>
        <w:t>月</w:t>
      </w:r>
      <w:r w:rsidRPr="002D6385">
        <w:rPr>
          <w:rFonts w:asciiTheme="minorEastAsia" w:hAnsiTheme="minorEastAsia"/>
          <w:color w:val="000000"/>
          <w:sz w:val="24"/>
          <w:szCs w:val="24"/>
        </w:rPr>
        <w:tab/>
        <w:t xml:space="preserve">   日</w:t>
      </w:r>
    </w:p>
    <w:p w14:paraId="42EA87E9" w14:textId="77777777" w:rsidR="00E50AB8" w:rsidRPr="00033A93" w:rsidRDefault="00E50AB8">
      <w:pPr>
        <w:spacing w:line="360" w:lineRule="auto"/>
        <w:rPr>
          <w:rFonts w:asciiTheme="minorEastAsia" w:hAnsiTheme="minorEastAsia"/>
          <w:sz w:val="24"/>
          <w:szCs w:val="24"/>
        </w:rPr>
      </w:pPr>
    </w:p>
    <w:sectPr w:rsidR="00E50AB8" w:rsidRPr="00033A9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4FCB8" w14:textId="77777777" w:rsidR="006D24A9" w:rsidRDefault="006D24A9">
      <w:r>
        <w:separator/>
      </w:r>
    </w:p>
  </w:endnote>
  <w:endnote w:type="continuationSeparator" w:id="0">
    <w:p w14:paraId="450084EE" w14:textId="77777777" w:rsidR="006D24A9" w:rsidRDefault="006D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90618"/>
    </w:sdtPr>
    <w:sdtEndPr/>
    <w:sdtContent>
      <w:p w14:paraId="0B9990F8" w14:textId="43BAC6A0" w:rsidR="00E50AB8" w:rsidRDefault="00B32CFB">
        <w:pPr>
          <w:pStyle w:val="a7"/>
          <w:jc w:val="center"/>
        </w:pPr>
        <w:r>
          <w:fldChar w:fldCharType="begin"/>
        </w:r>
        <w:r>
          <w:instrText>PAGE   \* MERGEFORMAT</w:instrText>
        </w:r>
        <w:r>
          <w:fldChar w:fldCharType="separate"/>
        </w:r>
        <w:r w:rsidR="004749D6" w:rsidRPr="004749D6">
          <w:rPr>
            <w:noProof/>
            <w:lang w:val="zh-CN"/>
          </w:rPr>
          <w:t>6</w:t>
        </w:r>
        <w:r>
          <w:fldChar w:fldCharType="end"/>
        </w:r>
      </w:p>
    </w:sdtContent>
  </w:sdt>
  <w:p w14:paraId="1D5B2A0D" w14:textId="77777777" w:rsidR="00E50AB8" w:rsidRDefault="00E50A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237E3" w14:textId="77777777" w:rsidR="006D24A9" w:rsidRDefault="006D24A9">
      <w:r>
        <w:separator/>
      </w:r>
    </w:p>
  </w:footnote>
  <w:footnote w:type="continuationSeparator" w:id="0">
    <w:p w14:paraId="18CA89C3" w14:textId="77777777" w:rsidR="006D24A9" w:rsidRDefault="006D2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6E0"/>
    <w:rsid w:val="000058D2"/>
    <w:rsid w:val="00006BCA"/>
    <w:rsid w:val="000123AD"/>
    <w:rsid w:val="00016CD1"/>
    <w:rsid w:val="00025A02"/>
    <w:rsid w:val="00032DDC"/>
    <w:rsid w:val="00033A93"/>
    <w:rsid w:val="00041DC2"/>
    <w:rsid w:val="00047578"/>
    <w:rsid w:val="00054397"/>
    <w:rsid w:val="0005780C"/>
    <w:rsid w:val="00057A21"/>
    <w:rsid w:val="00064A2E"/>
    <w:rsid w:val="0006609D"/>
    <w:rsid w:val="000661E3"/>
    <w:rsid w:val="000709DB"/>
    <w:rsid w:val="00073C6F"/>
    <w:rsid w:val="000821F6"/>
    <w:rsid w:val="000841FC"/>
    <w:rsid w:val="00093B4A"/>
    <w:rsid w:val="00096E4A"/>
    <w:rsid w:val="000A1E8E"/>
    <w:rsid w:val="000D5210"/>
    <w:rsid w:val="000D5725"/>
    <w:rsid w:val="000E5F3E"/>
    <w:rsid w:val="000E6A57"/>
    <w:rsid w:val="000E6F88"/>
    <w:rsid w:val="000F274F"/>
    <w:rsid w:val="000F61B5"/>
    <w:rsid w:val="00125FAA"/>
    <w:rsid w:val="00132003"/>
    <w:rsid w:val="001360D7"/>
    <w:rsid w:val="001376AC"/>
    <w:rsid w:val="00143986"/>
    <w:rsid w:val="001639AD"/>
    <w:rsid w:val="001642B3"/>
    <w:rsid w:val="00165B1E"/>
    <w:rsid w:val="001663E3"/>
    <w:rsid w:val="00171769"/>
    <w:rsid w:val="00181B79"/>
    <w:rsid w:val="00186E5E"/>
    <w:rsid w:val="001939C5"/>
    <w:rsid w:val="00195A1F"/>
    <w:rsid w:val="001C67FB"/>
    <w:rsid w:val="001D30F4"/>
    <w:rsid w:val="001F16D6"/>
    <w:rsid w:val="001F60A4"/>
    <w:rsid w:val="002013EB"/>
    <w:rsid w:val="002014A9"/>
    <w:rsid w:val="00201F6B"/>
    <w:rsid w:val="00204615"/>
    <w:rsid w:val="002115C9"/>
    <w:rsid w:val="00213DA0"/>
    <w:rsid w:val="002220DE"/>
    <w:rsid w:val="002229D1"/>
    <w:rsid w:val="002304D3"/>
    <w:rsid w:val="00235B33"/>
    <w:rsid w:val="00244C52"/>
    <w:rsid w:val="0025097B"/>
    <w:rsid w:val="00255839"/>
    <w:rsid w:val="002612E7"/>
    <w:rsid w:val="002643D5"/>
    <w:rsid w:val="0027298E"/>
    <w:rsid w:val="00285AB0"/>
    <w:rsid w:val="0029102C"/>
    <w:rsid w:val="00293923"/>
    <w:rsid w:val="002A4AE1"/>
    <w:rsid w:val="002A5291"/>
    <w:rsid w:val="002A6255"/>
    <w:rsid w:val="002B6F0A"/>
    <w:rsid w:val="002C2131"/>
    <w:rsid w:val="002C2A34"/>
    <w:rsid w:val="002D1C5C"/>
    <w:rsid w:val="002D5EDC"/>
    <w:rsid w:val="002D6385"/>
    <w:rsid w:val="002E2964"/>
    <w:rsid w:val="002E5492"/>
    <w:rsid w:val="0031180A"/>
    <w:rsid w:val="00311C66"/>
    <w:rsid w:val="00314DBA"/>
    <w:rsid w:val="00357406"/>
    <w:rsid w:val="00360B63"/>
    <w:rsid w:val="00370550"/>
    <w:rsid w:val="00373602"/>
    <w:rsid w:val="003801E2"/>
    <w:rsid w:val="003900B1"/>
    <w:rsid w:val="003A3B0B"/>
    <w:rsid w:val="003B58EE"/>
    <w:rsid w:val="003C0FD6"/>
    <w:rsid w:val="003E063E"/>
    <w:rsid w:val="003E0BD7"/>
    <w:rsid w:val="003F1AF9"/>
    <w:rsid w:val="004019E0"/>
    <w:rsid w:val="00402278"/>
    <w:rsid w:val="0040590F"/>
    <w:rsid w:val="00405BE0"/>
    <w:rsid w:val="00422094"/>
    <w:rsid w:val="00431943"/>
    <w:rsid w:val="004450DE"/>
    <w:rsid w:val="00457196"/>
    <w:rsid w:val="004574CE"/>
    <w:rsid w:val="004749D6"/>
    <w:rsid w:val="00496529"/>
    <w:rsid w:val="004B2202"/>
    <w:rsid w:val="004B5EB1"/>
    <w:rsid w:val="004C4429"/>
    <w:rsid w:val="004D6AD6"/>
    <w:rsid w:val="004E39EE"/>
    <w:rsid w:val="004E52F2"/>
    <w:rsid w:val="004F2F0F"/>
    <w:rsid w:val="00507D84"/>
    <w:rsid w:val="005152FF"/>
    <w:rsid w:val="00516F7A"/>
    <w:rsid w:val="00517AF2"/>
    <w:rsid w:val="00521951"/>
    <w:rsid w:val="00524D28"/>
    <w:rsid w:val="00547C16"/>
    <w:rsid w:val="00551A1E"/>
    <w:rsid w:val="00567C03"/>
    <w:rsid w:val="005866AA"/>
    <w:rsid w:val="00587F64"/>
    <w:rsid w:val="00594ED2"/>
    <w:rsid w:val="00597C61"/>
    <w:rsid w:val="005A0093"/>
    <w:rsid w:val="005A4238"/>
    <w:rsid w:val="005C2146"/>
    <w:rsid w:val="005E7EA8"/>
    <w:rsid w:val="005F1DEF"/>
    <w:rsid w:val="005F50A4"/>
    <w:rsid w:val="005F5974"/>
    <w:rsid w:val="00610208"/>
    <w:rsid w:val="00625B4B"/>
    <w:rsid w:val="00626421"/>
    <w:rsid w:val="00627695"/>
    <w:rsid w:val="00637B04"/>
    <w:rsid w:val="00644FDB"/>
    <w:rsid w:val="006571F9"/>
    <w:rsid w:val="00663972"/>
    <w:rsid w:val="0068094D"/>
    <w:rsid w:val="00682E12"/>
    <w:rsid w:val="0068325F"/>
    <w:rsid w:val="006C21E4"/>
    <w:rsid w:val="006C4B71"/>
    <w:rsid w:val="006C5A12"/>
    <w:rsid w:val="006D24A9"/>
    <w:rsid w:val="006D5266"/>
    <w:rsid w:val="006D5B39"/>
    <w:rsid w:val="006E7A7C"/>
    <w:rsid w:val="006F4437"/>
    <w:rsid w:val="006F6C99"/>
    <w:rsid w:val="007021BF"/>
    <w:rsid w:val="00705E92"/>
    <w:rsid w:val="00710BD5"/>
    <w:rsid w:val="007256C5"/>
    <w:rsid w:val="00727A9E"/>
    <w:rsid w:val="00730540"/>
    <w:rsid w:val="0073265E"/>
    <w:rsid w:val="00737F6D"/>
    <w:rsid w:val="00737FF1"/>
    <w:rsid w:val="0074186D"/>
    <w:rsid w:val="00745640"/>
    <w:rsid w:val="007477D8"/>
    <w:rsid w:val="00760B65"/>
    <w:rsid w:val="00772480"/>
    <w:rsid w:val="00786164"/>
    <w:rsid w:val="007A4229"/>
    <w:rsid w:val="007B368F"/>
    <w:rsid w:val="007B53BD"/>
    <w:rsid w:val="007E4AE7"/>
    <w:rsid w:val="008462A0"/>
    <w:rsid w:val="0085721A"/>
    <w:rsid w:val="00861E38"/>
    <w:rsid w:val="00862B12"/>
    <w:rsid w:val="00875259"/>
    <w:rsid w:val="00877046"/>
    <w:rsid w:val="00891640"/>
    <w:rsid w:val="008951A3"/>
    <w:rsid w:val="00896DCF"/>
    <w:rsid w:val="008A4B02"/>
    <w:rsid w:val="008A75E8"/>
    <w:rsid w:val="008C5CD5"/>
    <w:rsid w:val="008C63CF"/>
    <w:rsid w:val="008D6ACA"/>
    <w:rsid w:val="008D7B5D"/>
    <w:rsid w:val="008E058F"/>
    <w:rsid w:val="0093656D"/>
    <w:rsid w:val="0094547F"/>
    <w:rsid w:val="00952C9B"/>
    <w:rsid w:val="0095492C"/>
    <w:rsid w:val="0098056D"/>
    <w:rsid w:val="00984F36"/>
    <w:rsid w:val="00992384"/>
    <w:rsid w:val="00996050"/>
    <w:rsid w:val="009B236B"/>
    <w:rsid w:val="009B6F99"/>
    <w:rsid w:val="009C2252"/>
    <w:rsid w:val="009D191F"/>
    <w:rsid w:val="009D71D6"/>
    <w:rsid w:val="009E75F7"/>
    <w:rsid w:val="009F247A"/>
    <w:rsid w:val="009F5D99"/>
    <w:rsid w:val="00A110A7"/>
    <w:rsid w:val="00A22670"/>
    <w:rsid w:val="00A35601"/>
    <w:rsid w:val="00A474C9"/>
    <w:rsid w:val="00A51E20"/>
    <w:rsid w:val="00A54A8D"/>
    <w:rsid w:val="00A859DA"/>
    <w:rsid w:val="00A9562E"/>
    <w:rsid w:val="00AA10E9"/>
    <w:rsid w:val="00AD2170"/>
    <w:rsid w:val="00AE2FF0"/>
    <w:rsid w:val="00AE62CB"/>
    <w:rsid w:val="00AF0F95"/>
    <w:rsid w:val="00AF4D7A"/>
    <w:rsid w:val="00B152C0"/>
    <w:rsid w:val="00B25923"/>
    <w:rsid w:val="00B308C9"/>
    <w:rsid w:val="00B3150F"/>
    <w:rsid w:val="00B32CFB"/>
    <w:rsid w:val="00B36F13"/>
    <w:rsid w:val="00B47C79"/>
    <w:rsid w:val="00B77503"/>
    <w:rsid w:val="00B81405"/>
    <w:rsid w:val="00B8425D"/>
    <w:rsid w:val="00BB07E0"/>
    <w:rsid w:val="00BB1778"/>
    <w:rsid w:val="00BB5DA5"/>
    <w:rsid w:val="00BC0505"/>
    <w:rsid w:val="00BD34FE"/>
    <w:rsid w:val="00BD48CB"/>
    <w:rsid w:val="00BE5375"/>
    <w:rsid w:val="00C13AA0"/>
    <w:rsid w:val="00C14BBF"/>
    <w:rsid w:val="00C36F8B"/>
    <w:rsid w:val="00C50FA7"/>
    <w:rsid w:val="00C6774C"/>
    <w:rsid w:val="00C67D3D"/>
    <w:rsid w:val="00C71600"/>
    <w:rsid w:val="00C832FC"/>
    <w:rsid w:val="00C84C4C"/>
    <w:rsid w:val="00C85C2C"/>
    <w:rsid w:val="00C8677E"/>
    <w:rsid w:val="00C86C47"/>
    <w:rsid w:val="00C9412C"/>
    <w:rsid w:val="00CA1F16"/>
    <w:rsid w:val="00CC31C8"/>
    <w:rsid w:val="00CF34DF"/>
    <w:rsid w:val="00D11904"/>
    <w:rsid w:val="00D139C3"/>
    <w:rsid w:val="00D15AC1"/>
    <w:rsid w:val="00D17800"/>
    <w:rsid w:val="00D34239"/>
    <w:rsid w:val="00D40116"/>
    <w:rsid w:val="00D44BE0"/>
    <w:rsid w:val="00D46DFA"/>
    <w:rsid w:val="00D826E0"/>
    <w:rsid w:val="00D837B4"/>
    <w:rsid w:val="00D97F3B"/>
    <w:rsid w:val="00DA6ACB"/>
    <w:rsid w:val="00DA7969"/>
    <w:rsid w:val="00DB491C"/>
    <w:rsid w:val="00DB6283"/>
    <w:rsid w:val="00DF351D"/>
    <w:rsid w:val="00DF456F"/>
    <w:rsid w:val="00E132C9"/>
    <w:rsid w:val="00E25C17"/>
    <w:rsid w:val="00E25FB2"/>
    <w:rsid w:val="00E3229F"/>
    <w:rsid w:val="00E341BE"/>
    <w:rsid w:val="00E3588C"/>
    <w:rsid w:val="00E35F74"/>
    <w:rsid w:val="00E50AB8"/>
    <w:rsid w:val="00E526ED"/>
    <w:rsid w:val="00E725B9"/>
    <w:rsid w:val="00E73E38"/>
    <w:rsid w:val="00E74119"/>
    <w:rsid w:val="00E820A3"/>
    <w:rsid w:val="00E85857"/>
    <w:rsid w:val="00E93A30"/>
    <w:rsid w:val="00E9544A"/>
    <w:rsid w:val="00EA406E"/>
    <w:rsid w:val="00EA5336"/>
    <w:rsid w:val="00EA5C79"/>
    <w:rsid w:val="00EC583A"/>
    <w:rsid w:val="00EE51BC"/>
    <w:rsid w:val="00EF21CE"/>
    <w:rsid w:val="00F14CEC"/>
    <w:rsid w:val="00F22709"/>
    <w:rsid w:val="00F3231A"/>
    <w:rsid w:val="00F33D9D"/>
    <w:rsid w:val="00F401B2"/>
    <w:rsid w:val="00F40848"/>
    <w:rsid w:val="00F43D34"/>
    <w:rsid w:val="00F448E7"/>
    <w:rsid w:val="00F51087"/>
    <w:rsid w:val="00F530DD"/>
    <w:rsid w:val="00F64894"/>
    <w:rsid w:val="00F71C8D"/>
    <w:rsid w:val="00F759F3"/>
    <w:rsid w:val="00F829B0"/>
    <w:rsid w:val="00F90BDA"/>
    <w:rsid w:val="00F91113"/>
    <w:rsid w:val="00F97A4C"/>
    <w:rsid w:val="00FB06B2"/>
    <w:rsid w:val="00FB234E"/>
    <w:rsid w:val="00FE4A6C"/>
    <w:rsid w:val="00FF4883"/>
    <w:rsid w:val="00FF501B"/>
    <w:rsid w:val="06DB169A"/>
    <w:rsid w:val="0DFD6FD4"/>
    <w:rsid w:val="112212BA"/>
    <w:rsid w:val="125A02D2"/>
    <w:rsid w:val="147A35CF"/>
    <w:rsid w:val="29D5625E"/>
    <w:rsid w:val="51ED7988"/>
    <w:rsid w:val="5A740D83"/>
    <w:rsid w:val="665A6C34"/>
    <w:rsid w:val="6C265C19"/>
    <w:rsid w:val="762159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2B68D"/>
  <w15:docId w15:val="{96B06434-FFB9-45B9-811B-2DB715FE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rPr>
      <w:b/>
      <w:bCs/>
    </w:rPr>
  </w:style>
  <w:style w:type="character" w:styleId="ad">
    <w:name w:val="Strong"/>
    <w:uiPriority w:val="22"/>
    <w:qFormat/>
    <w:rPr>
      <w:b/>
      <w:bCs/>
    </w:rPr>
  </w:style>
  <w:style w:type="character" w:styleId="ae">
    <w:name w:val="Hyperlink"/>
    <w:basedOn w:val="a0"/>
    <w:uiPriority w:val="99"/>
    <w:unhideWhenUsed/>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styleId="af0">
    <w:name w:val="Body Text Indent"/>
    <w:basedOn w:val="a"/>
    <w:link w:val="af1"/>
    <w:uiPriority w:val="99"/>
    <w:semiHidden/>
    <w:unhideWhenUsed/>
    <w:rsid w:val="00F51087"/>
    <w:pPr>
      <w:spacing w:after="120"/>
      <w:ind w:leftChars="200" w:left="420"/>
    </w:pPr>
  </w:style>
  <w:style w:type="character" w:customStyle="1" w:styleId="af1">
    <w:name w:val="正文文本缩进 字符"/>
    <w:basedOn w:val="a0"/>
    <w:link w:val="af0"/>
    <w:uiPriority w:val="99"/>
    <w:semiHidden/>
    <w:rsid w:val="00F5108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039328">
      <w:bodyDiv w:val="1"/>
      <w:marLeft w:val="0"/>
      <w:marRight w:val="0"/>
      <w:marTop w:val="0"/>
      <w:marBottom w:val="0"/>
      <w:divBdr>
        <w:top w:val="none" w:sz="0" w:space="0" w:color="auto"/>
        <w:left w:val="none" w:sz="0" w:space="0" w:color="auto"/>
        <w:bottom w:val="none" w:sz="0" w:space="0" w:color="auto"/>
        <w:right w:val="none" w:sz="0" w:space="0" w:color="auto"/>
      </w:divBdr>
    </w:div>
    <w:div w:id="1831016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A6ADD-AD64-4EE7-8E78-460BA03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861</Words>
  <Characters>4914</Characters>
  <Application>Microsoft Office Word</Application>
  <DocSecurity>0</DocSecurity>
  <Lines>40</Lines>
  <Paragraphs>11</Paragraphs>
  <ScaleCrop>false</ScaleCrop>
  <Company>Lenovo</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陈晨</dc:creator>
  <cp:lastModifiedBy>LV</cp:lastModifiedBy>
  <cp:revision>10</cp:revision>
  <cp:lastPrinted>2021-07-16T09:25:00Z</cp:lastPrinted>
  <dcterms:created xsi:type="dcterms:W3CDTF">2025-03-13T03:09:00Z</dcterms:created>
  <dcterms:modified xsi:type="dcterms:W3CDTF">2025-03-28T01:21:00Z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